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9BE76" w14:textId="6B7C7FEA" w:rsidR="00306CCE" w:rsidRPr="007F054E" w:rsidRDefault="00306CCE" w:rsidP="007F054E">
      <w:pPr>
        <w:rPr>
          <w:sz w:val="24"/>
          <w:szCs w:val="24"/>
        </w:rPr>
      </w:pPr>
      <w:r w:rsidRPr="007F054E">
        <w:rPr>
          <w:rFonts w:hint="eastAsia"/>
          <w:sz w:val="24"/>
          <w:szCs w:val="24"/>
        </w:rPr>
        <w:t>著作権法第</w:t>
      </w:r>
      <w:r w:rsidR="007B1256">
        <w:rPr>
          <w:rFonts w:hint="eastAsia"/>
          <w:sz w:val="24"/>
          <w:szCs w:val="24"/>
        </w:rPr>
        <w:t>37</w:t>
      </w:r>
      <w:r w:rsidRPr="007F054E">
        <w:rPr>
          <w:rFonts w:hint="eastAsia"/>
          <w:sz w:val="24"/>
          <w:szCs w:val="24"/>
        </w:rPr>
        <w:t>条第３項による資料製作を行う図書館・点字図書館職員のための著作権セミナー</w:t>
      </w:r>
      <w:r w:rsidR="009173EC" w:rsidRPr="007F054E">
        <w:rPr>
          <w:rFonts w:hint="eastAsia"/>
          <w:sz w:val="24"/>
          <w:szCs w:val="24"/>
        </w:rPr>
        <w:t>のご案内</w:t>
      </w:r>
    </w:p>
    <w:p w14:paraId="0FD601B6" w14:textId="77777777" w:rsidR="009173EC" w:rsidRPr="00CD5B58" w:rsidRDefault="009173EC" w:rsidP="0066295B">
      <w:pPr>
        <w:ind w:firstLineChars="100" w:firstLine="220"/>
        <w:rPr>
          <w:sz w:val="22"/>
        </w:rPr>
      </w:pPr>
    </w:p>
    <w:p w14:paraId="0EACFAC9" w14:textId="79EFF052" w:rsidR="009B34BC" w:rsidRPr="009B34BC" w:rsidRDefault="009B34BC" w:rsidP="009B34BC">
      <w:pPr>
        <w:ind w:firstLineChars="100" w:firstLine="220"/>
        <w:rPr>
          <w:sz w:val="22"/>
        </w:rPr>
      </w:pPr>
      <w:r w:rsidRPr="009B34BC">
        <w:rPr>
          <w:rFonts w:hint="eastAsia"/>
          <w:sz w:val="22"/>
        </w:rPr>
        <w:t>視覚障害者等が使う障害者サービス用資料（バリアフリー資料）のデジタル化とその普及はめざましいものがあります。</w:t>
      </w:r>
    </w:p>
    <w:p w14:paraId="15872A73" w14:textId="23AC4DC6" w:rsidR="009B34BC" w:rsidRPr="009B34BC" w:rsidRDefault="009B34BC" w:rsidP="009B34BC">
      <w:pPr>
        <w:ind w:firstLineChars="100" w:firstLine="220"/>
        <w:rPr>
          <w:sz w:val="22"/>
        </w:rPr>
      </w:pPr>
      <w:r w:rsidRPr="009B34BC">
        <w:rPr>
          <w:rFonts w:hint="eastAsia"/>
          <w:sz w:val="22"/>
        </w:rPr>
        <w:t>さらに、従来のメディアによる貸し出しだけでなく、インターネットを活用した情報提供も重要になっています。</w:t>
      </w:r>
    </w:p>
    <w:p w14:paraId="7D7438BE" w14:textId="77777777" w:rsidR="009B34BC" w:rsidRPr="009B34BC" w:rsidRDefault="009B34BC" w:rsidP="009B34BC">
      <w:pPr>
        <w:rPr>
          <w:sz w:val="22"/>
        </w:rPr>
      </w:pPr>
      <w:r w:rsidRPr="009B34BC">
        <w:rPr>
          <w:rFonts w:hint="eastAsia"/>
          <w:sz w:val="22"/>
        </w:rPr>
        <w:t>また、資料製作館においては</w:t>
      </w:r>
      <w:r w:rsidRPr="009B34BC">
        <w:rPr>
          <w:sz w:val="22"/>
        </w:rPr>
        <w:t>TTS対応の電子書籍の普及により、著作権法３７条第３</w:t>
      </w:r>
    </w:p>
    <w:p w14:paraId="6EB1CF5A" w14:textId="77777777" w:rsidR="009B34BC" w:rsidRPr="009B34BC" w:rsidRDefault="009B34BC" w:rsidP="009B34BC">
      <w:pPr>
        <w:rPr>
          <w:sz w:val="22"/>
        </w:rPr>
      </w:pPr>
      <w:r w:rsidRPr="009B34BC">
        <w:rPr>
          <w:rFonts w:hint="eastAsia"/>
          <w:sz w:val="22"/>
        </w:rPr>
        <w:t>項「ただし書き」に該当するのかしないのか、判断に迷うこともあるのではないでし</w:t>
      </w:r>
    </w:p>
    <w:p w14:paraId="366C9320" w14:textId="77777777" w:rsidR="009B34BC" w:rsidRPr="009B34BC" w:rsidRDefault="009B34BC" w:rsidP="009B34BC">
      <w:pPr>
        <w:rPr>
          <w:sz w:val="22"/>
        </w:rPr>
      </w:pPr>
      <w:r w:rsidRPr="009B34BC">
        <w:rPr>
          <w:rFonts w:hint="eastAsia"/>
          <w:sz w:val="22"/>
        </w:rPr>
        <w:t>ょうか。</w:t>
      </w:r>
    </w:p>
    <w:p w14:paraId="20058051" w14:textId="3329BE7A" w:rsidR="009B34BC" w:rsidRPr="009B34BC" w:rsidRDefault="009B34BC" w:rsidP="009B34BC">
      <w:pPr>
        <w:ind w:firstLineChars="100" w:firstLine="220"/>
        <w:rPr>
          <w:sz w:val="22"/>
        </w:rPr>
      </w:pPr>
      <w:r w:rsidRPr="009B34BC">
        <w:rPr>
          <w:rFonts w:hint="eastAsia"/>
          <w:sz w:val="22"/>
        </w:rPr>
        <w:t>著作権法第３７条第３項による資料を製作している図書館にとって、これらは避けては通れない問題です。</w:t>
      </w:r>
    </w:p>
    <w:p w14:paraId="4F450403" w14:textId="076DDC43" w:rsidR="009B34BC" w:rsidRPr="009B34BC" w:rsidRDefault="009B34BC" w:rsidP="000F1F48">
      <w:pPr>
        <w:tabs>
          <w:tab w:val="left" w:pos="284"/>
        </w:tabs>
        <w:ind w:firstLineChars="100" w:firstLine="220"/>
        <w:rPr>
          <w:sz w:val="22"/>
        </w:rPr>
      </w:pPr>
      <w:r w:rsidRPr="009B34BC">
        <w:rPr>
          <w:rFonts w:hint="eastAsia"/>
          <w:sz w:val="22"/>
        </w:rPr>
        <w:t>このセミナーでは、視覚障害者等への資料製作を行う公共図書館・点字図書館・サートラス加盟団体の皆様に、これらの問題の方向性をお示しし、今後の資料製作図書館の役割について共通理解を図ることを目的としております。</w:t>
      </w:r>
    </w:p>
    <w:p w14:paraId="25B7BDB5" w14:textId="77777777" w:rsidR="009B34BC" w:rsidRPr="009B34BC" w:rsidRDefault="009B34BC" w:rsidP="009B34BC">
      <w:pPr>
        <w:rPr>
          <w:sz w:val="22"/>
        </w:rPr>
      </w:pPr>
      <w:r w:rsidRPr="009B34BC">
        <w:rPr>
          <w:rFonts w:hint="eastAsia"/>
          <w:sz w:val="22"/>
        </w:rPr>
        <w:t>ぜひ、皆様のご参加をお待ちしております。</w:t>
      </w:r>
    </w:p>
    <w:p w14:paraId="6671C471" w14:textId="77777777" w:rsidR="00306CCE" w:rsidRPr="009B34BC" w:rsidRDefault="00306CCE" w:rsidP="00306CCE">
      <w:pPr>
        <w:rPr>
          <w:sz w:val="22"/>
        </w:rPr>
      </w:pPr>
    </w:p>
    <w:p w14:paraId="358A1BE9" w14:textId="2B4D346C" w:rsidR="00306CCE" w:rsidRPr="00FC4362" w:rsidRDefault="008E7246" w:rsidP="00306CCE">
      <w:pPr>
        <w:rPr>
          <w:sz w:val="22"/>
        </w:rPr>
      </w:pPr>
      <w:r>
        <w:rPr>
          <w:rFonts w:hint="eastAsia"/>
          <w:sz w:val="22"/>
        </w:rPr>
        <w:t>1</w:t>
      </w:r>
      <w:r w:rsidR="00306CCE" w:rsidRPr="00FC4362">
        <w:rPr>
          <w:rFonts w:hint="eastAsia"/>
          <w:sz w:val="22"/>
        </w:rPr>
        <w:t xml:space="preserve">　主催（共催）</w:t>
      </w:r>
    </w:p>
    <w:p w14:paraId="0E5D92F6" w14:textId="77777777" w:rsidR="00306CCE" w:rsidRPr="00FC4362" w:rsidRDefault="00306CCE" w:rsidP="00306CCE">
      <w:pPr>
        <w:rPr>
          <w:sz w:val="22"/>
        </w:rPr>
      </w:pPr>
      <w:r w:rsidRPr="00FC4362">
        <w:rPr>
          <w:rFonts w:hint="eastAsia"/>
          <w:sz w:val="22"/>
        </w:rPr>
        <w:t xml:space="preserve">　公益社団法人日本図書館協会（企画運営　障害者サービス委員会）</w:t>
      </w:r>
    </w:p>
    <w:p w14:paraId="36DBAEA0" w14:textId="77777777" w:rsidR="00306CCE" w:rsidRPr="00FC4362" w:rsidRDefault="00306CCE" w:rsidP="00306CCE">
      <w:pPr>
        <w:rPr>
          <w:sz w:val="22"/>
        </w:rPr>
      </w:pPr>
      <w:r w:rsidRPr="00FC4362">
        <w:rPr>
          <w:rFonts w:hint="eastAsia"/>
          <w:sz w:val="22"/>
        </w:rPr>
        <w:t xml:space="preserve">　特定非営利活動法人全国視覚障害者情報提供施設協会（企画運営　サービス委員会）</w:t>
      </w:r>
    </w:p>
    <w:p w14:paraId="24C70000" w14:textId="77777777" w:rsidR="00306CCE" w:rsidRPr="00017FAB" w:rsidRDefault="00306CCE" w:rsidP="00306CCE">
      <w:pPr>
        <w:rPr>
          <w:sz w:val="22"/>
        </w:rPr>
      </w:pPr>
    </w:p>
    <w:p w14:paraId="0157CB9B" w14:textId="70E5848B" w:rsidR="00306CCE" w:rsidRPr="00FC4362" w:rsidRDefault="008E7246" w:rsidP="00306CCE">
      <w:pPr>
        <w:rPr>
          <w:sz w:val="22"/>
        </w:rPr>
      </w:pPr>
      <w:r>
        <w:rPr>
          <w:rFonts w:hint="eastAsia"/>
          <w:sz w:val="22"/>
        </w:rPr>
        <w:t>２</w:t>
      </w:r>
      <w:r w:rsidR="00306CCE" w:rsidRPr="00FC4362">
        <w:rPr>
          <w:rFonts w:hint="eastAsia"/>
          <w:sz w:val="22"/>
        </w:rPr>
        <w:t xml:space="preserve">　</w:t>
      </w:r>
      <w:r w:rsidR="006E5641" w:rsidRPr="00FC4362">
        <w:rPr>
          <w:rFonts w:hint="eastAsia"/>
          <w:sz w:val="22"/>
        </w:rPr>
        <w:t>セミナーの</w:t>
      </w:r>
      <w:r w:rsidR="00306CCE" w:rsidRPr="00FC4362">
        <w:rPr>
          <w:rFonts w:hint="eastAsia"/>
          <w:sz w:val="22"/>
        </w:rPr>
        <w:t>概要</w:t>
      </w:r>
    </w:p>
    <w:p w14:paraId="21C8BA76" w14:textId="0C39687F" w:rsidR="00306CCE" w:rsidRPr="00FC4362" w:rsidRDefault="00A1553E" w:rsidP="006E5641">
      <w:pPr>
        <w:ind w:firstLineChars="100" w:firstLine="220"/>
        <w:rPr>
          <w:sz w:val="22"/>
        </w:rPr>
      </w:pPr>
      <w:r w:rsidRPr="00FC4362">
        <w:rPr>
          <w:rFonts w:hint="eastAsia"/>
          <w:sz w:val="22"/>
        </w:rPr>
        <w:t>（１）</w:t>
      </w:r>
      <w:r w:rsidR="00306CCE" w:rsidRPr="00FC4362">
        <w:rPr>
          <w:sz w:val="22"/>
        </w:rPr>
        <w:t>日時</w:t>
      </w:r>
      <w:r w:rsidR="006E5641" w:rsidRPr="00FC4362">
        <w:rPr>
          <w:rFonts w:hint="eastAsia"/>
          <w:sz w:val="22"/>
        </w:rPr>
        <w:t xml:space="preserve">　</w:t>
      </w:r>
      <w:r w:rsidR="00306CCE" w:rsidRPr="00FC4362">
        <w:rPr>
          <w:rFonts w:hint="eastAsia"/>
          <w:sz w:val="22"/>
        </w:rPr>
        <w:t>直接参加：</w:t>
      </w:r>
      <w:r w:rsidR="00306CCE" w:rsidRPr="00FC4362">
        <w:rPr>
          <w:sz w:val="22"/>
        </w:rPr>
        <w:t>2025年11月21日（金）</w:t>
      </w:r>
      <w:r w:rsidR="002C1851">
        <w:rPr>
          <w:rFonts w:hint="eastAsia"/>
          <w:sz w:val="22"/>
        </w:rPr>
        <w:t xml:space="preserve"> </w:t>
      </w:r>
      <w:r w:rsidR="00306CCE" w:rsidRPr="00FC4362">
        <w:rPr>
          <w:sz w:val="22"/>
        </w:rPr>
        <w:t>10時～16時40分</w:t>
      </w:r>
    </w:p>
    <w:p w14:paraId="2CA5F9C7" w14:textId="289AEF8D" w:rsidR="00306CCE" w:rsidRPr="00FC4362" w:rsidRDefault="00306CCE" w:rsidP="00306CCE">
      <w:pPr>
        <w:rPr>
          <w:sz w:val="22"/>
          <w:lang w:eastAsia="zh-CN"/>
        </w:rPr>
      </w:pPr>
      <w:r w:rsidRPr="00FC4362">
        <w:rPr>
          <w:rFonts w:hint="eastAsia"/>
          <w:sz w:val="22"/>
        </w:rPr>
        <w:t xml:space="preserve">　</w:t>
      </w:r>
      <w:r w:rsidR="00A1553E" w:rsidRPr="00FC4362">
        <w:rPr>
          <w:rFonts w:hint="eastAsia"/>
          <w:sz w:val="22"/>
        </w:rPr>
        <w:t xml:space="preserve">　　</w:t>
      </w:r>
      <w:r w:rsidR="00FC4362">
        <w:rPr>
          <w:rFonts w:hint="eastAsia"/>
          <w:sz w:val="22"/>
        </w:rPr>
        <w:t xml:space="preserve">　　　</w:t>
      </w:r>
      <w:r w:rsidR="007F054E">
        <w:rPr>
          <w:rFonts w:hint="eastAsia"/>
          <w:sz w:val="22"/>
        </w:rPr>
        <w:t xml:space="preserve"> </w:t>
      </w:r>
      <w:r w:rsidR="00FC4362">
        <w:rPr>
          <w:rFonts w:hint="eastAsia"/>
          <w:sz w:val="22"/>
        </w:rPr>
        <w:t xml:space="preserve"> </w:t>
      </w:r>
      <w:r w:rsidR="00A76E3D">
        <w:rPr>
          <w:rFonts w:hint="eastAsia"/>
          <w:sz w:val="22"/>
          <w:lang w:eastAsia="zh-CN"/>
        </w:rPr>
        <w:t>動画</w:t>
      </w:r>
      <w:r w:rsidRPr="00FC4362">
        <w:rPr>
          <w:rFonts w:hint="eastAsia"/>
          <w:sz w:val="22"/>
          <w:lang w:eastAsia="zh-CN"/>
        </w:rPr>
        <w:t>配信：</w:t>
      </w:r>
      <w:r w:rsidRPr="00FC4362">
        <w:rPr>
          <w:sz w:val="22"/>
          <w:lang w:eastAsia="zh-CN"/>
        </w:rPr>
        <w:t>2025年12月23日（火）～2026年3月31日（火）</w:t>
      </w:r>
    </w:p>
    <w:p w14:paraId="766C0C43" w14:textId="5FB3BED7" w:rsidR="00306CCE" w:rsidRDefault="00306CCE" w:rsidP="00306CCE">
      <w:pPr>
        <w:rPr>
          <w:sz w:val="22"/>
          <w:lang w:eastAsia="zh-CN"/>
        </w:rPr>
      </w:pPr>
      <w:r w:rsidRPr="00FC4362">
        <w:rPr>
          <w:rFonts w:hint="eastAsia"/>
          <w:sz w:val="22"/>
          <w:lang w:eastAsia="zh-CN"/>
        </w:rPr>
        <w:t xml:space="preserve">　（２）参加方式　直接参加、後日</w:t>
      </w:r>
      <w:r w:rsidR="00A76E3D">
        <w:rPr>
          <w:rFonts w:hint="eastAsia"/>
          <w:sz w:val="22"/>
          <w:lang w:eastAsia="zh-CN"/>
        </w:rPr>
        <w:t>動画</w:t>
      </w:r>
      <w:r w:rsidRPr="00FC4362">
        <w:rPr>
          <w:rFonts w:hint="eastAsia"/>
          <w:sz w:val="22"/>
          <w:lang w:eastAsia="zh-CN"/>
        </w:rPr>
        <w:t>配信</w:t>
      </w:r>
    </w:p>
    <w:p w14:paraId="2AE5D073" w14:textId="5AB40732" w:rsidR="00782094" w:rsidRPr="004D3369" w:rsidRDefault="004D3369" w:rsidP="00306CCE">
      <w:pPr>
        <w:rPr>
          <w:sz w:val="22"/>
        </w:rPr>
      </w:pPr>
      <w:r>
        <w:rPr>
          <w:rFonts w:hint="eastAsia"/>
          <w:sz w:val="22"/>
          <w:lang w:eastAsia="zh-CN"/>
        </w:rPr>
        <w:t xml:space="preserve">　　　　</w:t>
      </w:r>
      <w:r>
        <w:rPr>
          <w:rFonts w:hint="eastAsia"/>
          <w:sz w:val="22"/>
        </w:rPr>
        <w:t>※</w:t>
      </w:r>
      <w:r w:rsidRPr="00FC4362">
        <w:rPr>
          <w:rFonts w:hint="eastAsia"/>
          <w:sz w:val="22"/>
        </w:rPr>
        <w:t>直接参加者</w:t>
      </w:r>
      <w:r>
        <w:rPr>
          <w:rFonts w:hint="eastAsia"/>
          <w:sz w:val="22"/>
        </w:rPr>
        <w:t>の方は、</w:t>
      </w:r>
      <w:r w:rsidRPr="00FC4362">
        <w:rPr>
          <w:rFonts w:hint="eastAsia"/>
          <w:sz w:val="22"/>
        </w:rPr>
        <w:t>後日動画配信</w:t>
      </w:r>
      <w:r w:rsidR="00CF7611">
        <w:rPr>
          <w:rFonts w:hint="eastAsia"/>
          <w:sz w:val="22"/>
        </w:rPr>
        <w:t>も</w:t>
      </w:r>
      <w:r w:rsidR="00055DCD">
        <w:rPr>
          <w:rFonts w:hint="eastAsia"/>
          <w:sz w:val="22"/>
        </w:rPr>
        <w:t>ご</w:t>
      </w:r>
      <w:r w:rsidR="00CF7611">
        <w:rPr>
          <w:rFonts w:hint="eastAsia"/>
          <w:sz w:val="22"/>
        </w:rPr>
        <w:t>視聴いただけます。</w:t>
      </w:r>
    </w:p>
    <w:p w14:paraId="2A1F5B0B" w14:textId="6DBE0FDF" w:rsidR="00306CCE" w:rsidRDefault="00306CCE" w:rsidP="00306CCE">
      <w:pPr>
        <w:rPr>
          <w:sz w:val="22"/>
          <w:lang w:eastAsia="zh-TW"/>
        </w:rPr>
      </w:pPr>
      <w:r w:rsidRPr="00FC4362">
        <w:rPr>
          <w:rFonts w:hint="eastAsia"/>
          <w:sz w:val="22"/>
        </w:rPr>
        <w:t xml:space="preserve">　</w:t>
      </w:r>
      <w:r w:rsidR="00A1553E" w:rsidRPr="00FC4362">
        <w:rPr>
          <w:rFonts w:hint="eastAsia"/>
          <w:sz w:val="22"/>
          <w:lang w:eastAsia="zh-TW"/>
        </w:rPr>
        <w:t>（３）</w:t>
      </w:r>
      <w:r w:rsidRPr="00FC4362">
        <w:rPr>
          <w:sz w:val="22"/>
          <w:lang w:eastAsia="zh-TW"/>
        </w:rPr>
        <w:t xml:space="preserve">場所　</w:t>
      </w:r>
      <w:r w:rsidR="00516DEF">
        <w:rPr>
          <w:rFonts w:hint="eastAsia"/>
          <w:sz w:val="22"/>
          <w:lang w:eastAsia="zh-TW"/>
        </w:rPr>
        <w:t xml:space="preserve">直接参加　</w:t>
      </w:r>
      <w:r w:rsidRPr="00FC4362">
        <w:rPr>
          <w:sz w:val="22"/>
          <w:lang w:eastAsia="zh-TW"/>
        </w:rPr>
        <w:t>日本図書館協会2階研修室</w:t>
      </w:r>
    </w:p>
    <w:p w14:paraId="0B5A3325" w14:textId="564A2123" w:rsidR="00516DEF" w:rsidRPr="00FC4362" w:rsidRDefault="00516DEF" w:rsidP="00306CCE">
      <w:pPr>
        <w:rPr>
          <w:sz w:val="22"/>
        </w:rPr>
      </w:pPr>
      <w:r>
        <w:rPr>
          <w:rFonts w:hint="eastAsia"/>
          <w:sz w:val="22"/>
          <w:lang w:eastAsia="zh-TW"/>
        </w:rPr>
        <w:t xml:space="preserve">　　　　　　　</w:t>
      </w:r>
      <w:r>
        <w:rPr>
          <w:rFonts w:hint="eastAsia"/>
          <w:sz w:val="22"/>
        </w:rPr>
        <w:t>後日配信　Box</w:t>
      </w:r>
    </w:p>
    <w:p w14:paraId="0FF4780F" w14:textId="6F2047A3" w:rsidR="00306CCE" w:rsidRPr="00FC4362" w:rsidRDefault="00306CCE" w:rsidP="00FC4362">
      <w:pPr>
        <w:ind w:leftChars="1" w:left="1522" w:rightChars="20" w:right="42" w:hangingChars="691" w:hanging="1520"/>
        <w:rPr>
          <w:sz w:val="22"/>
        </w:rPr>
      </w:pPr>
      <w:r w:rsidRPr="00FC4362">
        <w:rPr>
          <w:rFonts w:hint="eastAsia"/>
          <w:sz w:val="22"/>
        </w:rPr>
        <w:t xml:space="preserve">　（</w:t>
      </w:r>
      <w:r w:rsidR="00A1553E" w:rsidRPr="00FC4362">
        <w:rPr>
          <w:rFonts w:hint="eastAsia"/>
          <w:sz w:val="22"/>
        </w:rPr>
        <w:t>４</w:t>
      </w:r>
      <w:r w:rsidRPr="00FC4362">
        <w:rPr>
          <w:sz w:val="22"/>
        </w:rPr>
        <w:t>）対象　障害者サービス用資料を製作している</w:t>
      </w:r>
      <w:r w:rsidR="008F45EB">
        <w:rPr>
          <w:rFonts w:hint="eastAsia"/>
          <w:sz w:val="22"/>
        </w:rPr>
        <w:t>公共</w:t>
      </w:r>
      <w:r w:rsidRPr="00FC4362">
        <w:rPr>
          <w:sz w:val="22"/>
        </w:rPr>
        <w:t>図書館</w:t>
      </w:r>
      <w:r w:rsidR="008F45EB">
        <w:rPr>
          <w:rFonts w:hint="eastAsia"/>
          <w:sz w:val="22"/>
        </w:rPr>
        <w:t>・</w:t>
      </w:r>
      <w:r w:rsidRPr="00FC4362">
        <w:rPr>
          <w:sz w:val="22"/>
        </w:rPr>
        <w:t>学校</w:t>
      </w:r>
      <w:r w:rsidR="008F45EB">
        <w:rPr>
          <w:rFonts w:hint="eastAsia"/>
          <w:sz w:val="22"/>
        </w:rPr>
        <w:t>図書館</w:t>
      </w:r>
      <w:r w:rsidRPr="00FC4362">
        <w:rPr>
          <w:sz w:val="22"/>
        </w:rPr>
        <w:t>・大学</w:t>
      </w:r>
      <w:r w:rsidR="008F45EB">
        <w:rPr>
          <w:rFonts w:hint="eastAsia"/>
          <w:sz w:val="22"/>
        </w:rPr>
        <w:t>図書館・</w:t>
      </w:r>
      <w:r w:rsidRPr="00FC4362">
        <w:rPr>
          <w:sz w:val="22"/>
        </w:rPr>
        <w:t>点字図書館職員、サートラス加盟のボランティア</w:t>
      </w:r>
    </w:p>
    <w:p w14:paraId="30AEA0BB" w14:textId="17939155" w:rsidR="00306CCE" w:rsidRPr="00FC4362" w:rsidRDefault="00306CCE" w:rsidP="00306CCE">
      <w:pPr>
        <w:rPr>
          <w:sz w:val="22"/>
        </w:rPr>
      </w:pPr>
      <w:r w:rsidRPr="00FC4362">
        <w:rPr>
          <w:rFonts w:hint="eastAsia"/>
          <w:sz w:val="22"/>
        </w:rPr>
        <w:t xml:space="preserve">　（</w:t>
      </w:r>
      <w:r w:rsidR="00A1553E" w:rsidRPr="00FC4362">
        <w:rPr>
          <w:rFonts w:hint="eastAsia"/>
          <w:sz w:val="22"/>
        </w:rPr>
        <w:t>５</w:t>
      </w:r>
      <w:r w:rsidRPr="00FC4362">
        <w:rPr>
          <w:sz w:val="22"/>
        </w:rPr>
        <w:t>）定員　会場　80人、動画配信　制限なし</w:t>
      </w:r>
    </w:p>
    <w:p w14:paraId="3658F223" w14:textId="76E2A52C" w:rsidR="00306CCE" w:rsidRDefault="00306CCE" w:rsidP="00306CCE">
      <w:pPr>
        <w:rPr>
          <w:sz w:val="22"/>
        </w:rPr>
      </w:pPr>
      <w:r w:rsidRPr="00FC4362">
        <w:rPr>
          <w:rFonts w:hint="eastAsia"/>
          <w:sz w:val="22"/>
        </w:rPr>
        <w:t xml:space="preserve">　（</w:t>
      </w:r>
      <w:r w:rsidR="00A1553E" w:rsidRPr="00FC4362">
        <w:rPr>
          <w:rFonts w:hint="eastAsia"/>
          <w:sz w:val="22"/>
        </w:rPr>
        <w:t>６</w:t>
      </w:r>
      <w:r w:rsidRPr="00FC4362">
        <w:rPr>
          <w:sz w:val="22"/>
        </w:rPr>
        <w:t xml:space="preserve">）参加費　</w:t>
      </w:r>
      <w:r w:rsidR="00ED74C3">
        <w:rPr>
          <w:rFonts w:hint="eastAsia"/>
          <w:sz w:val="22"/>
        </w:rPr>
        <w:t>1,000</w:t>
      </w:r>
      <w:r w:rsidRPr="00FC4362">
        <w:rPr>
          <w:sz w:val="22"/>
        </w:rPr>
        <w:t xml:space="preserve">円（資料代含む）　</w:t>
      </w:r>
      <w:r w:rsidR="00B17167">
        <w:rPr>
          <w:rFonts w:hint="eastAsia"/>
          <w:sz w:val="22"/>
        </w:rPr>
        <w:t>直接参加、</w:t>
      </w:r>
      <w:r w:rsidRPr="00FC4362">
        <w:rPr>
          <w:sz w:val="22"/>
        </w:rPr>
        <w:t>後日動画視聴も同額</w:t>
      </w:r>
    </w:p>
    <w:p w14:paraId="21FA0EF7" w14:textId="2C150FE7" w:rsidR="003E14D1" w:rsidRDefault="003E14D1" w:rsidP="005546DB">
      <w:pPr>
        <w:ind w:left="880" w:hangingChars="400" w:hanging="880"/>
        <w:rPr>
          <w:sz w:val="22"/>
        </w:rPr>
      </w:pPr>
      <w:r>
        <w:rPr>
          <w:rFonts w:hint="eastAsia"/>
          <w:sz w:val="22"/>
        </w:rPr>
        <w:t xml:space="preserve">　（７）</w:t>
      </w:r>
      <w:r w:rsidR="004252E0">
        <w:rPr>
          <w:rFonts w:hint="eastAsia"/>
          <w:sz w:val="22"/>
        </w:rPr>
        <w:t>著作権についての</w:t>
      </w:r>
      <w:r w:rsidR="004252E0" w:rsidRPr="00FC4362">
        <w:rPr>
          <w:sz w:val="22"/>
        </w:rPr>
        <w:t>質問</w:t>
      </w:r>
      <w:r w:rsidR="00DE1EE5">
        <w:rPr>
          <w:rFonts w:hint="eastAsia"/>
          <w:sz w:val="22"/>
        </w:rPr>
        <w:t>は事前に受け付け</w:t>
      </w:r>
      <w:r w:rsidR="00E1747C">
        <w:rPr>
          <w:rFonts w:hint="eastAsia"/>
          <w:sz w:val="22"/>
        </w:rPr>
        <w:t>、</w:t>
      </w:r>
      <w:r w:rsidR="00E56ED6">
        <w:rPr>
          <w:rFonts w:hint="eastAsia"/>
          <w:sz w:val="22"/>
        </w:rPr>
        <w:t>当日Q&amp;Aとしてお答えし</w:t>
      </w:r>
      <w:r w:rsidR="00DE1EE5">
        <w:rPr>
          <w:rFonts w:hint="eastAsia"/>
          <w:sz w:val="22"/>
        </w:rPr>
        <w:t>ます。</w:t>
      </w:r>
      <w:r w:rsidR="00E9321D">
        <w:rPr>
          <w:rFonts w:hint="eastAsia"/>
          <w:sz w:val="22"/>
        </w:rPr>
        <w:t xml:space="preserve">　</w:t>
      </w:r>
      <w:r w:rsidR="00731E09">
        <w:rPr>
          <w:rFonts w:hint="eastAsia"/>
          <w:sz w:val="22"/>
        </w:rPr>
        <w:t>（当日の</w:t>
      </w:r>
      <w:r w:rsidR="00E9321D">
        <w:rPr>
          <w:rFonts w:hint="eastAsia"/>
          <w:sz w:val="22"/>
        </w:rPr>
        <w:t>ご</w:t>
      </w:r>
      <w:r w:rsidR="00731E09">
        <w:rPr>
          <w:rFonts w:hint="eastAsia"/>
          <w:sz w:val="22"/>
        </w:rPr>
        <w:t>質問は時間の関係上</w:t>
      </w:r>
      <w:r w:rsidR="005546DB">
        <w:rPr>
          <w:rFonts w:hint="eastAsia"/>
          <w:sz w:val="22"/>
        </w:rPr>
        <w:t>、</w:t>
      </w:r>
      <w:r w:rsidR="00756643">
        <w:rPr>
          <w:rFonts w:hint="eastAsia"/>
          <w:sz w:val="22"/>
        </w:rPr>
        <w:t>申し訳ございませんが</w:t>
      </w:r>
      <w:r w:rsidR="005546DB">
        <w:rPr>
          <w:rFonts w:hint="eastAsia"/>
          <w:sz w:val="22"/>
        </w:rPr>
        <w:t>受け付けできません。）</w:t>
      </w:r>
    </w:p>
    <w:p w14:paraId="2C709805" w14:textId="45C766DD" w:rsidR="00E35130" w:rsidRPr="005E7C55" w:rsidRDefault="0069245F" w:rsidP="00EF4C4F">
      <w:r w:rsidRPr="00FC4362">
        <w:rPr>
          <w:rFonts w:hint="eastAsia"/>
          <w:sz w:val="22"/>
        </w:rPr>
        <w:t xml:space="preserve">　（</w:t>
      </w:r>
      <w:r w:rsidR="00756643">
        <w:rPr>
          <w:rFonts w:hint="eastAsia"/>
          <w:sz w:val="22"/>
        </w:rPr>
        <w:t>８</w:t>
      </w:r>
      <w:r w:rsidRPr="00FC4362">
        <w:rPr>
          <w:sz w:val="22"/>
        </w:rPr>
        <w:t>）</w:t>
      </w:r>
      <w:r w:rsidR="00E35130" w:rsidRPr="005E7C55">
        <w:rPr>
          <w:rFonts w:hint="eastAsia"/>
        </w:rPr>
        <w:t>障害のある参加者への情報支援など</w:t>
      </w:r>
    </w:p>
    <w:p w14:paraId="54364527" w14:textId="46716CFB" w:rsidR="00574906" w:rsidRDefault="00E35130" w:rsidP="00E35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40"/>
        <w:jc w:val="left"/>
        <w:rPr>
          <w:rFonts w:cs="ＭＳ ゴシック"/>
          <w:color w:val="000000" w:themeColor="text1"/>
          <w:kern w:val="0"/>
          <w:szCs w:val="21"/>
        </w:rPr>
      </w:pPr>
      <w:r w:rsidRPr="005E7C55">
        <w:rPr>
          <w:rFonts w:cs="ＭＳ ゴシック" w:hint="eastAsia"/>
          <w:color w:val="000000" w:themeColor="text1"/>
          <w:kern w:val="0"/>
          <w:szCs w:val="21"/>
        </w:rPr>
        <w:t>点字（データ・紙）、テキストデータ</w:t>
      </w:r>
      <w:r w:rsidR="00574906">
        <w:rPr>
          <w:rFonts w:cs="ＭＳ ゴシック" w:hint="eastAsia"/>
          <w:color w:val="000000" w:themeColor="text1"/>
          <w:kern w:val="0"/>
          <w:szCs w:val="21"/>
        </w:rPr>
        <w:t>など</w:t>
      </w:r>
      <w:r w:rsidR="003F6A43">
        <w:rPr>
          <w:rFonts w:cs="ＭＳ ゴシック" w:hint="eastAsia"/>
          <w:color w:val="000000" w:themeColor="text1"/>
          <w:kern w:val="0"/>
          <w:szCs w:val="21"/>
        </w:rPr>
        <w:t>レジュメ等の</w:t>
      </w:r>
      <w:r w:rsidR="00574906">
        <w:rPr>
          <w:rFonts w:cs="ＭＳ ゴシック" w:hint="eastAsia"/>
          <w:color w:val="000000" w:themeColor="text1"/>
          <w:kern w:val="0"/>
          <w:szCs w:val="21"/>
        </w:rPr>
        <w:t>データの事前送付、</w:t>
      </w:r>
    </w:p>
    <w:p w14:paraId="7684B122" w14:textId="4107D418" w:rsidR="00E35130" w:rsidRPr="005E7C55" w:rsidRDefault="00E35130" w:rsidP="005749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40" w:rightChars="-64" w:right="-134"/>
        <w:jc w:val="left"/>
        <w:rPr>
          <w:rFonts w:cs="ＭＳ ゴシック"/>
          <w:color w:val="000000" w:themeColor="text1"/>
          <w:kern w:val="0"/>
          <w:szCs w:val="21"/>
        </w:rPr>
      </w:pPr>
      <w:r w:rsidRPr="005E7C55">
        <w:rPr>
          <w:rFonts w:cs="ＭＳ ゴシック" w:hint="eastAsia"/>
          <w:color w:val="000000" w:themeColor="text1"/>
          <w:kern w:val="0"/>
          <w:szCs w:val="21"/>
        </w:rPr>
        <w:t>ヒアリングループ、</w:t>
      </w:r>
      <w:r w:rsidR="00D25F5F" w:rsidRPr="005E7C55">
        <w:rPr>
          <w:rFonts w:cs="ＭＳ ゴシック" w:hint="eastAsia"/>
          <w:color w:val="000000" w:themeColor="text1"/>
          <w:kern w:val="0"/>
          <w:szCs w:val="21"/>
        </w:rPr>
        <w:t>手話通訳</w:t>
      </w:r>
      <w:r w:rsidRPr="005E7C55">
        <w:rPr>
          <w:rFonts w:cs="ＭＳ ゴシック" w:hint="eastAsia"/>
          <w:color w:val="000000" w:themeColor="text1"/>
          <w:kern w:val="0"/>
          <w:szCs w:val="21"/>
        </w:rPr>
        <w:t>など配慮が必要なかたは申込時にお申し出ください。</w:t>
      </w:r>
    </w:p>
    <w:p w14:paraId="0F96B659" w14:textId="439DAD54" w:rsidR="001557CB" w:rsidRPr="001557CB" w:rsidRDefault="00756643" w:rsidP="003F52BA">
      <w:pPr>
        <w:ind w:rightChars="-150" w:right="-315" w:firstLineChars="100" w:firstLine="210"/>
        <w:rPr>
          <w:sz w:val="22"/>
        </w:rPr>
      </w:pPr>
      <w:r>
        <w:rPr>
          <w:rFonts w:cs="ＭＳ ゴシック" w:hint="eastAsia"/>
          <w:color w:val="000000" w:themeColor="text1"/>
          <w:kern w:val="0"/>
          <w:szCs w:val="21"/>
        </w:rPr>
        <w:t>※</w:t>
      </w:r>
      <w:r w:rsidR="00985DFF" w:rsidRPr="005E7C55">
        <w:rPr>
          <w:rFonts w:cs="ＭＳ ゴシック" w:hint="eastAsia"/>
          <w:color w:val="000000" w:themeColor="text1"/>
          <w:kern w:val="0"/>
          <w:szCs w:val="21"/>
        </w:rPr>
        <w:t>直接参加ではUDトークによる自動字幕を希望者の有無に関わらずご用意いたします。</w:t>
      </w:r>
    </w:p>
    <w:p w14:paraId="7A048D72" w14:textId="77777777" w:rsidR="00985DFF" w:rsidRDefault="00985DFF" w:rsidP="00306CCE">
      <w:pPr>
        <w:rPr>
          <w:sz w:val="22"/>
        </w:rPr>
      </w:pPr>
    </w:p>
    <w:p w14:paraId="2F76AD57" w14:textId="49E5DF37" w:rsidR="00306CCE" w:rsidRPr="00FC4362" w:rsidRDefault="008E7246" w:rsidP="00306CCE">
      <w:pPr>
        <w:rPr>
          <w:sz w:val="22"/>
        </w:rPr>
      </w:pPr>
      <w:r>
        <w:rPr>
          <w:rFonts w:hint="eastAsia"/>
          <w:sz w:val="22"/>
        </w:rPr>
        <w:t>３</w:t>
      </w:r>
      <w:r w:rsidR="00306CCE" w:rsidRPr="00FC4362">
        <w:rPr>
          <w:rFonts w:hint="eastAsia"/>
          <w:sz w:val="22"/>
        </w:rPr>
        <w:t xml:space="preserve">　内容、講師、タイムスケジュール</w:t>
      </w:r>
    </w:p>
    <w:p w14:paraId="76E4BEC4" w14:textId="23F434A8" w:rsidR="00306CCE" w:rsidRPr="00FC4362" w:rsidRDefault="00306CCE" w:rsidP="00815BB3">
      <w:pPr>
        <w:ind w:leftChars="100" w:left="1750" w:rightChars="-68" w:right="-143" w:hangingChars="700" w:hanging="1540"/>
        <w:rPr>
          <w:sz w:val="22"/>
        </w:rPr>
      </w:pPr>
      <w:r w:rsidRPr="00FC4362">
        <w:rPr>
          <w:sz w:val="22"/>
        </w:rPr>
        <w:t>10：00～10：05　開会、あいさつ</w:t>
      </w:r>
      <w:r w:rsidR="009713DE">
        <w:rPr>
          <w:rFonts w:hint="eastAsia"/>
          <w:sz w:val="22"/>
        </w:rPr>
        <w:t xml:space="preserve">　</w:t>
      </w:r>
      <w:r w:rsidRPr="00FC4362">
        <w:rPr>
          <w:sz w:val="22"/>
        </w:rPr>
        <w:t>佐藤聖一／日本図書館協会障害者サービス委員会、</w:t>
      </w:r>
      <w:r w:rsidR="008F45EB">
        <w:rPr>
          <w:rFonts w:hint="eastAsia"/>
          <w:sz w:val="22"/>
        </w:rPr>
        <w:t>全国視覚障害者情報提供施設協会</w:t>
      </w:r>
      <w:r w:rsidRPr="00FC4362">
        <w:rPr>
          <w:sz w:val="22"/>
        </w:rPr>
        <w:t>理事</w:t>
      </w:r>
    </w:p>
    <w:p w14:paraId="40776615" w14:textId="6F69DD98" w:rsidR="00306CCE" w:rsidRPr="00FC4362" w:rsidRDefault="00306CCE" w:rsidP="00A1553E">
      <w:pPr>
        <w:ind w:firstLineChars="100" w:firstLine="220"/>
        <w:rPr>
          <w:sz w:val="22"/>
        </w:rPr>
      </w:pPr>
      <w:r w:rsidRPr="00FC4362">
        <w:rPr>
          <w:sz w:val="22"/>
        </w:rPr>
        <w:t>10：05～10：50　著作権法解説（第</w:t>
      </w:r>
      <w:r w:rsidR="00F630F1" w:rsidRPr="00FC4362">
        <w:rPr>
          <w:rFonts w:hint="eastAsia"/>
          <w:sz w:val="22"/>
        </w:rPr>
        <w:t>37</w:t>
      </w:r>
      <w:r w:rsidRPr="00FC4362">
        <w:rPr>
          <w:sz w:val="22"/>
        </w:rPr>
        <w:t>条第３項を中心に）（45分）佐藤聖一</w:t>
      </w:r>
    </w:p>
    <w:p w14:paraId="3F93F74A" w14:textId="77777777" w:rsidR="00306CCE" w:rsidRPr="00FC4362" w:rsidRDefault="00306CCE" w:rsidP="00A1553E">
      <w:pPr>
        <w:ind w:firstLineChars="100" w:firstLine="220"/>
        <w:rPr>
          <w:sz w:val="22"/>
        </w:rPr>
      </w:pPr>
      <w:r w:rsidRPr="00FC4362">
        <w:rPr>
          <w:sz w:val="22"/>
        </w:rPr>
        <w:t>10：50～11：00　休憩</w:t>
      </w:r>
    </w:p>
    <w:p w14:paraId="2A82AC8C" w14:textId="7D283D55" w:rsidR="00306CCE" w:rsidRPr="00FC4362" w:rsidRDefault="00306CCE" w:rsidP="00E6284E">
      <w:pPr>
        <w:ind w:rightChars="-150" w:right="-315" w:firstLineChars="100" w:firstLine="220"/>
        <w:rPr>
          <w:sz w:val="22"/>
        </w:rPr>
      </w:pPr>
      <w:r w:rsidRPr="00FC4362">
        <w:rPr>
          <w:sz w:val="22"/>
        </w:rPr>
        <w:t>11：00～11：50　視覚障</w:t>
      </w:r>
      <w:r w:rsidR="00F630F1" w:rsidRPr="00FC4362">
        <w:rPr>
          <w:rFonts w:hint="eastAsia"/>
          <w:sz w:val="22"/>
        </w:rPr>
        <w:t>害</w:t>
      </w:r>
      <w:r w:rsidRPr="00FC4362">
        <w:rPr>
          <w:sz w:val="22"/>
        </w:rPr>
        <w:t>者の情報入手の現状（</w:t>
      </w:r>
      <w:r w:rsidR="00F630F1" w:rsidRPr="00FC4362">
        <w:rPr>
          <w:rFonts w:hint="eastAsia"/>
          <w:sz w:val="22"/>
        </w:rPr>
        <w:t>50</w:t>
      </w:r>
      <w:r w:rsidRPr="00FC4362">
        <w:rPr>
          <w:sz w:val="22"/>
        </w:rPr>
        <w:t>分）松井進／千葉県立中央図書館</w:t>
      </w:r>
    </w:p>
    <w:p w14:paraId="72224874" w14:textId="2A85BB67" w:rsidR="00306CCE" w:rsidRPr="00FC4362" w:rsidRDefault="00306CCE" w:rsidP="00FA7708">
      <w:pPr>
        <w:ind w:leftChars="100" w:left="1750" w:right="-1" w:hangingChars="700" w:hanging="1540"/>
        <w:rPr>
          <w:sz w:val="22"/>
        </w:rPr>
      </w:pPr>
      <w:r w:rsidRPr="00FC4362">
        <w:rPr>
          <w:sz w:val="22"/>
        </w:rPr>
        <w:t>11：50～12：10　サピエ図書館をもっと活用しよう</w:t>
      </w:r>
      <w:r w:rsidR="00815BB3">
        <w:rPr>
          <w:rFonts w:hint="eastAsia"/>
          <w:sz w:val="22"/>
        </w:rPr>
        <w:t>(2</w:t>
      </w:r>
      <w:r w:rsidR="00F630F1" w:rsidRPr="00FC4362">
        <w:rPr>
          <w:rFonts w:hint="eastAsia"/>
          <w:sz w:val="22"/>
        </w:rPr>
        <w:t>0</w:t>
      </w:r>
      <w:r w:rsidRPr="00FC4362">
        <w:rPr>
          <w:sz w:val="22"/>
        </w:rPr>
        <w:t>分</w:t>
      </w:r>
      <w:r w:rsidR="00815BB3">
        <w:rPr>
          <w:rFonts w:hint="eastAsia"/>
          <w:sz w:val="22"/>
        </w:rPr>
        <w:t>)</w:t>
      </w:r>
      <w:r w:rsidRPr="00FC4362">
        <w:rPr>
          <w:sz w:val="22"/>
        </w:rPr>
        <w:t>浅野歩／</w:t>
      </w:r>
      <w:r w:rsidR="008F45EB">
        <w:rPr>
          <w:rFonts w:hint="eastAsia"/>
          <w:sz w:val="22"/>
        </w:rPr>
        <w:t>全国視覚障害者情報提供施設協会</w:t>
      </w:r>
      <w:r w:rsidRPr="00FC4362">
        <w:rPr>
          <w:sz w:val="22"/>
        </w:rPr>
        <w:t>事務局長</w:t>
      </w:r>
    </w:p>
    <w:p w14:paraId="284282ED" w14:textId="45BC8D4B" w:rsidR="00306CCE" w:rsidRPr="00FC4362" w:rsidRDefault="00306CCE" w:rsidP="00F630F1">
      <w:pPr>
        <w:ind w:leftChars="100" w:left="1750" w:hangingChars="700" w:hanging="1540"/>
        <w:rPr>
          <w:sz w:val="22"/>
        </w:rPr>
      </w:pPr>
      <w:r w:rsidRPr="00FC4362">
        <w:rPr>
          <w:sz w:val="22"/>
        </w:rPr>
        <w:t>12：10～13：10　昼食休憩（AIスピーカー、スマホによるサピエ体験などのデモ</w:t>
      </w:r>
      <w:r w:rsidR="0083687F">
        <w:rPr>
          <w:rFonts w:hint="eastAsia"/>
          <w:sz w:val="22"/>
        </w:rPr>
        <w:t>を予定</w:t>
      </w:r>
      <w:r w:rsidRPr="00FC4362">
        <w:rPr>
          <w:sz w:val="22"/>
        </w:rPr>
        <w:t>）</w:t>
      </w:r>
    </w:p>
    <w:p w14:paraId="1AA59072" w14:textId="46DA1A6E" w:rsidR="00306CCE" w:rsidRPr="00FC4362" w:rsidRDefault="00306CCE" w:rsidP="008D0DD9">
      <w:pPr>
        <w:ind w:leftChars="100" w:left="1640" w:rightChars="-68" w:right="-143" w:hangingChars="650" w:hanging="1430"/>
        <w:rPr>
          <w:sz w:val="22"/>
        </w:rPr>
      </w:pPr>
      <w:r w:rsidRPr="00FC4362">
        <w:rPr>
          <w:sz w:val="22"/>
        </w:rPr>
        <w:t>13：10～13：40　欧州アクセシビリティ法施行に伴う欧州における著作権状況の概況（</w:t>
      </w:r>
      <w:r w:rsidR="00F630F1" w:rsidRPr="00FC4362">
        <w:rPr>
          <w:rFonts w:hint="eastAsia"/>
          <w:sz w:val="22"/>
        </w:rPr>
        <w:t>30</w:t>
      </w:r>
      <w:r w:rsidRPr="00FC4362">
        <w:rPr>
          <w:sz w:val="22"/>
        </w:rPr>
        <w:t>分）河村宏／</w:t>
      </w:r>
      <w:r w:rsidR="0009183A" w:rsidRPr="0009183A">
        <w:rPr>
          <w:rFonts w:hint="eastAsia"/>
          <w:sz w:val="22"/>
        </w:rPr>
        <w:t>特定非営利法人支援技術開発機構</w:t>
      </w:r>
    </w:p>
    <w:p w14:paraId="5CA330CA" w14:textId="0DDEF9E6" w:rsidR="00306CCE" w:rsidRPr="00FC4362" w:rsidRDefault="00306CCE" w:rsidP="00F630F1">
      <w:pPr>
        <w:ind w:leftChars="100" w:left="1750" w:hangingChars="700" w:hanging="1540"/>
        <w:rPr>
          <w:sz w:val="22"/>
        </w:rPr>
      </w:pPr>
      <w:r w:rsidRPr="00FC4362">
        <w:rPr>
          <w:sz w:val="22"/>
        </w:rPr>
        <w:t>13：40～14：10　みなサーチのご案内（製作館登録を含む）（</w:t>
      </w:r>
      <w:r w:rsidR="00F630F1" w:rsidRPr="00FC4362">
        <w:rPr>
          <w:rFonts w:hint="eastAsia"/>
          <w:sz w:val="22"/>
        </w:rPr>
        <w:t>30</w:t>
      </w:r>
      <w:r w:rsidRPr="00FC4362">
        <w:rPr>
          <w:sz w:val="22"/>
        </w:rPr>
        <w:t>分）杉田正幸／国立国会図書館</w:t>
      </w:r>
    </w:p>
    <w:p w14:paraId="7B93AB3E" w14:textId="77777777" w:rsidR="00306CCE" w:rsidRPr="00FC4362" w:rsidRDefault="00306CCE" w:rsidP="00A1553E">
      <w:pPr>
        <w:ind w:firstLineChars="100" w:firstLine="220"/>
        <w:rPr>
          <w:sz w:val="22"/>
        </w:rPr>
      </w:pPr>
      <w:r w:rsidRPr="00FC4362">
        <w:rPr>
          <w:sz w:val="22"/>
        </w:rPr>
        <w:t>14：10～14：20　休憩</w:t>
      </w:r>
    </w:p>
    <w:p w14:paraId="6B1D5F02" w14:textId="099736D6" w:rsidR="00306CCE" w:rsidRPr="00FC4362" w:rsidRDefault="00306CCE" w:rsidP="00FA7708">
      <w:pPr>
        <w:ind w:leftChars="100" w:left="1750" w:rightChars="-68" w:right="-143" w:hangingChars="700" w:hanging="1540"/>
        <w:rPr>
          <w:sz w:val="22"/>
        </w:rPr>
      </w:pPr>
      <w:r w:rsidRPr="00FC4362">
        <w:rPr>
          <w:sz w:val="22"/>
        </w:rPr>
        <w:t>14：20～14：35　アナログ資料のデータ変換、データの登録（</w:t>
      </w:r>
      <w:r w:rsidR="00F630F1" w:rsidRPr="00FC4362">
        <w:rPr>
          <w:rFonts w:hint="eastAsia"/>
          <w:sz w:val="22"/>
        </w:rPr>
        <w:t>15</w:t>
      </w:r>
      <w:r w:rsidRPr="00FC4362">
        <w:rPr>
          <w:sz w:val="22"/>
        </w:rPr>
        <w:t>分）椎原綾子／目黒区立八雲中央図書館</w:t>
      </w:r>
    </w:p>
    <w:p w14:paraId="60D2C8BC" w14:textId="5CA2780B" w:rsidR="00306CCE" w:rsidRPr="00FC4362" w:rsidRDefault="00306CCE" w:rsidP="00EA1E30">
      <w:pPr>
        <w:tabs>
          <w:tab w:val="left" w:pos="284"/>
        </w:tabs>
        <w:ind w:firstLineChars="100" w:firstLine="220"/>
        <w:rPr>
          <w:sz w:val="22"/>
        </w:rPr>
      </w:pPr>
      <w:r w:rsidRPr="00FC4362">
        <w:rPr>
          <w:sz w:val="22"/>
        </w:rPr>
        <w:t>14：35～14：50　公共図書館の障害者サービス利用登録（</w:t>
      </w:r>
      <w:r w:rsidR="00F630F1" w:rsidRPr="00FC4362">
        <w:rPr>
          <w:rFonts w:hint="eastAsia"/>
          <w:sz w:val="22"/>
        </w:rPr>
        <w:t>15</w:t>
      </w:r>
      <w:r w:rsidRPr="00FC4362">
        <w:rPr>
          <w:sz w:val="22"/>
        </w:rPr>
        <w:t>分）椎原綾子</w:t>
      </w:r>
    </w:p>
    <w:p w14:paraId="116BBBA0" w14:textId="6614EB37" w:rsidR="00306CCE" w:rsidRPr="00FC4362" w:rsidRDefault="00306CCE" w:rsidP="009154B2">
      <w:pPr>
        <w:tabs>
          <w:tab w:val="left" w:pos="284"/>
        </w:tabs>
        <w:ind w:leftChars="100" w:left="1750" w:hangingChars="700" w:hanging="1540"/>
        <w:rPr>
          <w:sz w:val="22"/>
        </w:rPr>
      </w:pPr>
      <w:r w:rsidRPr="00FC4362">
        <w:rPr>
          <w:sz w:val="22"/>
        </w:rPr>
        <w:t>14：50～15：20　点字図書館における障害者サービス著作権ガイドラインに基づく利用登録（</w:t>
      </w:r>
      <w:r w:rsidR="00F630F1" w:rsidRPr="00FC4362">
        <w:rPr>
          <w:rFonts w:hint="eastAsia"/>
          <w:sz w:val="22"/>
        </w:rPr>
        <w:t>30</w:t>
      </w:r>
      <w:r w:rsidRPr="00FC4362">
        <w:rPr>
          <w:sz w:val="22"/>
        </w:rPr>
        <w:t>分）　平井利依子／ロゴス点字図書館</w:t>
      </w:r>
    </w:p>
    <w:p w14:paraId="6D09AF1B" w14:textId="77777777" w:rsidR="00306CCE" w:rsidRPr="00FC4362" w:rsidRDefault="00306CCE" w:rsidP="00A1553E">
      <w:pPr>
        <w:ind w:firstLineChars="100" w:firstLine="220"/>
        <w:rPr>
          <w:sz w:val="22"/>
        </w:rPr>
      </w:pPr>
      <w:r w:rsidRPr="00FC4362">
        <w:rPr>
          <w:sz w:val="22"/>
        </w:rPr>
        <w:t>15：20～15：30　休憩</w:t>
      </w:r>
    </w:p>
    <w:p w14:paraId="278F91AD" w14:textId="0B26B586" w:rsidR="00306CCE" w:rsidRPr="00FC4362" w:rsidRDefault="00306CCE" w:rsidP="00F630F1">
      <w:pPr>
        <w:ind w:leftChars="100" w:left="1750" w:hangingChars="700" w:hanging="1540"/>
        <w:rPr>
          <w:sz w:val="22"/>
        </w:rPr>
      </w:pPr>
      <w:r w:rsidRPr="00FC4362">
        <w:rPr>
          <w:sz w:val="22"/>
        </w:rPr>
        <w:t xml:space="preserve">15：30～16：00　</w:t>
      </w:r>
      <w:r w:rsidR="00AE2AAC">
        <w:rPr>
          <w:rFonts w:hint="eastAsia"/>
          <w:sz w:val="22"/>
        </w:rPr>
        <w:t>ただ</w:t>
      </w:r>
      <w:r w:rsidRPr="00FC4362">
        <w:rPr>
          <w:sz w:val="22"/>
        </w:rPr>
        <w:t>し書きへの対応（同じものが販売されている、TTS対応の電子書籍が出されている場合など）、</w:t>
      </w:r>
    </w:p>
    <w:p w14:paraId="49D45EDB" w14:textId="0014E8D1" w:rsidR="00306CCE" w:rsidRPr="00FC4362" w:rsidRDefault="00306CCE" w:rsidP="00306CCE">
      <w:pPr>
        <w:rPr>
          <w:sz w:val="22"/>
        </w:rPr>
      </w:pPr>
      <w:r w:rsidRPr="00FC4362">
        <w:rPr>
          <w:rFonts w:hint="eastAsia"/>
          <w:sz w:val="22"/>
        </w:rPr>
        <w:t xml:space="preserve">　　　　　　　　</w:t>
      </w:r>
      <w:r w:rsidR="00E17CD3">
        <w:rPr>
          <w:rFonts w:hint="eastAsia"/>
          <w:sz w:val="22"/>
        </w:rPr>
        <w:t xml:space="preserve">　</w:t>
      </w:r>
      <w:r w:rsidRPr="00FC4362">
        <w:rPr>
          <w:rFonts w:hint="eastAsia"/>
          <w:sz w:val="22"/>
        </w:rPr>
        <w:t>出版社からのテキストデータ提供実証調査（</w:t>
      </w:r>
      <w:r w:rsidRPr="00FC4362">
        <w:rPr>
          <w:sz w:val="22"/>
        </w:rPr>
        <w:t>30分）浅野歩</w:t>
      </w:r>
    </w:p>
    <w:p w14:paraId="7347DC8F" w14:textId="62F59E28" w:rsidR="00306CCE" w:rsidRPr="00FC4362" w:rsidRDefault="00306CCE" w:rsidP="00A1553E">
      <w:pPr>
        <w:ind w:firstLineChars="100" w:firstLine="220"/>
        <w:rPr>
          <w:sz w:val="22"/>
          <w:lang w:eastAsia="zh-TW"/>
        </w:rPr>
      </w:pPr>
      <w:r w:rsidRPr="00FC4362">
        <w:rPr>
          <w:sz w:val="22"/>
          <w:lang w:eastAsia="zh-TW"/>
        </w:rPr>
        <w:t>16：00～16：35　著作権Q&amp;A（事前質問受付）（</w:t>
      </w:r>
      <w:r w:rsidR="00F630F1" w:rsidRPr="00FC4362">
        <w:rPr>
          <w:rFonts w:hint="eastAsia"/>
          <w:sz w:val="22"/>
          <w:lang w:eastAsia="zh-TW"/>
        </w:rPr>
        <w:t>3</w:t>
      </w:r>
      <w:r w:rsidRPr="00FC4362">
        <w:rPr>
          <w:sz w:val="22"/>
          <w:lang w:eastAsia="zh-TW"/>
        </w:rPr>
        <w:t>5分）</w:t>
      </w:r>
    </w:p>
    <w:p w14:paraId="26E55475" w14:textId="2BF13B83" w:rsidR="00306CCE" w:rsidRPr="00FC4362" w:rsidRDefault="00306CCE" w:rsidP="00633B15">
      <w:pPr>
        <w:ind w:leftChars="100" w:left="1750" w:rightChars="-68" w:right="-143" w:hangingChars="700" w:hanging="1540"/>
        <w:rPr>
          <w:sz w:val="22"/>
        </w:rPr>
      </w:pPr>
      <w:r w:rsidRPr="00FC4362">
        <w:rPr>
          <w:sz w:val="22"/>
        </w:rPr>
        <w:t>16：35～16：40　終わりの言葉　平井利依子／</w:t>
      </w:r>
      <w:r w:rsidR="008F45EB">
        <w:rPr>
          <w:rFonts w:hint="eastAsia"/>
          <w:sz w:val="22"/>
        </w:rPr>
        <w:t>全国視覚障害者情報提供施設協会</w:t>
      </w:r>
      <w:r w:rsidRPr="00FC4362">
        <w:rPr>
          <w:sz w:val="22"/>
        </w:rPr>
        <w:t>サービス委員会委員長</w:t>
      </w:r>
    </w:p>
    <w:p w14:paraId="46E5E5BE" w14:textId="77777777" w:rsidR="00306CCE" w:rsidRPr="00FC4362" w:rsidRDefault="00306CCE" w:rsidP="00306CCE">
      <w:pPr>
        <w:rPr>
          <w:sz w:val="22"/>
        </w:rPr>
      </w:pPr>
    </w:p>
    <w:p w14:paraId="38AF7047" w14:textId="77777777" w:rsidR="00054759" w:rsidRDefault="00054759">
      <w:pPr>
        <w:widowControl/>
        <w:jc w:val="left"/>
        <w:rPr>
          <w:sz w:val="22"/>
        </w:rPr>
      </w:pPr>
      <w:r>
        <w:rPr>
          <w:sz w:val="22"/>
        </w:rPr>
        <w:br w:type="page"/>
      </w:r>
    </w:p>
    <w:p w14:paraId="7CAB90AC" w14:textId="29097B16" w:rsidR="00306CCE" w:rsidRPr="00FC4362" w:rsidRDefault="008E7246" w:rsidP="00306CCE">
      <w:pPr>
        <w:rPr>
          <w:sz w:val="22"/>
        </w:rPr>
      </w:pPr>
      <w:r>
        <w:rPr>
          <w:rFonts w:hint="eastAsia"/>
          <w:sz w:val="22"/>
        </w:rPr>
        <w:t>４</w:t>
      </w:r>
      <w:r w:rsidR="00306CCE" w:rsidRPr="00FC4362">
        <w:rPr>
          <w:rFonts w:hint="eastAsia"/>
          <w:sz w:val="22"/>
        </w:rPr>
        <w:t xml:space="preserve">　申込方法</w:t>
      </w:r>
    </w:p>
    <w:p w14:paraId="0178F93A" w14:textId="77777777" w:rsidR="008F304C" w:rsidRPr="008F304C" w:rsidRDefault="008F304C" w:rsidP="003133C6">
      <w:pPr>
        <w:ind w:leftChars="100" w:left="210" w:firstLineChars="50" w:firstLine="110"/>
        <w:rPr>
          <w:sz w:val="22"/>
        </w:rPr>
      </w:pPr>
      <w:r w:rsidRPr="008F304C">
        <w:rPr>
          <w:rFonts w:hint="eastAsia"/>
          <w:sz w:val="22"/>
        </w:rPr>
        <w:t>全国視覚障害者情報提供施設協会に加盟している施設・団体（点字図書館など）は、全国視覚障害者情報提供施設協会にお申し込みください。お申し込み方法は全国視覚障害者情報提供施設協会事務局から会員施設あてにお送りするセミナーの案内メールおよび会員専用ページに掲載いたします。</w:t>
      </w:r>
    </w:p>
    <w:p w14:paraId="3062DCEC" w14:textId="18FDE889" w:rsidR="008F304C" w:rsidRDefault="008F304C" w:rsidP="003133C6">
      <w:pPr>
        <w:ind w:leftChars="150" w:left="535" w:hangingChars="100" w:hanging="220"/>
        <w:rPr>
          <w:sz w:val="22"/>
        </w:rPr>
      </w:pPr>
      <w:r w:rsidRPr="008F304C">
        <w:rPr>
          <w:sz w:val="22"/>
        </w:rPr>
        <w:t>https://www.naiiv.net/zensijokyo/（会員ページ）</w:t>
      </w:r>
    </w:p>
    <w:p w14:paraId="11377D6F" w14:textId="77777777" w:rsidR="008F304C" w:rsidRDefault="008F304C" w:rsidP="003A3B4E">
      <w:pPr>
        <w:ind w:left="550" w:hangingChars="250" w:hanging="550"/>
        <w:rPr>
          <w:sz w:val="22"/>
        </w:rPr>
      </w:pPr>
    </w:p>
    <w:p w14:paraId="44A78EA5" w14:textId="79F3D7E0" w:rsidR="00A76E3D" w:rsidRDefault="00A76E3D" w:rsidP="003A3B4E">
      <w:pPr>
        <w:ind w:leftChars="150" w:left="726" w:hangingChars="187" w:hanging="411"/>
        <w:rPr>
          <w:sz w:val="22"/>
        </w:rPr>
      </w:pPr>
      <w:r w:rsidRPr="00A76E3D">
        <w:rPr>
          <w:rFonts w:hint="eastAsia"/>
          <w:sz w:val="22"/>
        </w:rPr>
        <w:t>（</w:t>
      </w:r>
      <w:r w:rsidRPr="00A76E3D">
        <w:rPr>
          <w:sz w:val="22"/>
        </w:rPr>
        <w:t>1）ウェブフォーム・メールでの申込</w:t>
      </w:r>
    </w:p>
    <w:p w14:paraId="50F61D3F" w14:textId="790D9F57" w:rsidR="003A3B4E" w:rsidRPr="003A3B4E" w:rsidRDefault="003A3B4E" w:rsidP="008C288E">
      <w:pPr>
        <w:ind w:leftChars="300" w:left="630" w:firstLineChars="50" w:firstLine="110"/>
        <w:rPr>
          <w:sz w:val="22"/>
        </w:rPr>
      </w:pPr>
      <w:r w:rsidRPr="003A3B4E">
        <w:rPr>
          <w:rFonts w:hint="eastAsia"/>
          <w:sz w:val="22"/>
        </w:rPr>
        <w:t>日本図書館協会障害者サービス委員会事務局あてにウェブフォームから申込んでください。ウェブフォームは「著作権法第</w:t>
      </w:r>
      <w:r w:rsidRPr="003A3B4E">
        <w:rPr>
          <w:sz w:val="22"/>
        </w:rPr>
        <w:t>37条第３項による資料製作を行う図書館・点字図書館職員のための著作権セミナー」案</w:t>
      </w:r>
      <w:r w:rsidRPr="003A3B4E">
        <w:rPr>
          <w:rFonts w:hint="eastAsia"/>
          <w:sz w:val="22"/>
        </w:rPr>
        <w:t>内ページからお入りください。</w:t>
      </w:r>
    </w:p>
    <w:p w14:paraId="0CCCD1EE" w14:textId="77777777" w:rsidR="003A3B4E" w:rsidRPr="003A3B4E" w:rsidRDefault="003A3B4E" w:rsidP="008C288E">
      <w:pPr>
        <w:ind w:leftChars="300" w:left="711" w:hangingChars="37" w:hanging="81"/>
        <w:rPr>
          <w:sz w:val="22"/>
        </w:rPr>
      </w:pPr>
      <w:r w:rsidRPr="003A3B4E">
        <w:rPr>
          <w:sz w:val="22"/>
        </w:rPr>
        <w:t>https://www.jla.or.jp/s_train/2025chosaku/</w:t>
      </w:r>
    </w:p>
    <w:p w14:paraId="289E5B59" w14:textId="77777777" w:rsidR="003A3B4E" w:rsidRPr="003A3B4E" w:rsidRDefault="003A3B4E" w:rsidP="003A3B4E">
      <w:pPr>
        <w:ind w:leftChars="150" w:left="726" w:hangingChars="187" w:hanging="411"/>
        <w:rPr>
          <w:sz w:val="22"/>
        </w:rPr>
      </w:pPr>
    </w:p>
    <w:p w14:paraId="5E232E89" w14:textId="77777777" w:rsidR="003A3B4E" w:rsidRPr="003A3B4E" w:rsidRDefault="003A3B4E" w:rsidP="008C288E">
      <w:pPr>
        <w:ind w:leftChars="300" w:left="711" w:hangingChars="37" w:hanging="81"/>
        <w:rPr>
          <w:sz w:val="22"/>
        </w:rPr>
      </w:pPr>
      <w:r w:rsidRPr="003A3B4E">
        <w:rPr>
          <w:rFonts w:hint="eastAsia"/>
          <w:sz w:val="22"/>
        </w:rPr>
        <w:t>または以下の内容を、メールで申込んでください。</w:t>
      </w:r>
    </w:p>
    <w:p w14:paraId="06BD295F" w14:textId="77777777" w:rsidR="003A3B4E" w:rsidRPr="003A3B4E" w:rsidRDefault="003A3B4E" w:rsidP="008C288E">
      <w:pPr>
        <w:ind w:leftChars="231" w:left="485" w:firstLineChars="50" w:firstLine="110"/>
        <w:rPr>
          <w:sz w:val="22"/>
        </w:rPr>
      </w:pPr>
      <w:r w:rsidRPr="003A3B4E">
        <w:rPr>
          <w:rFonts w:hint="eastAsia"/>
          <w:sz w:val="22"/>
        </w:rPr>
        <w:t>メールの場合は、件名を「著作権法第</w:t>
      </w:r>
      <w:r w:rsidRPr="003A3B4E">
        <w:rPr>
          <w:sz w:val="22"/>
        </w:rPr>
        <w:t>37条第３項による資料製作を行う図書館・点字図書館職員のための著作権セミナー申込み」としてください。</w:t>
      </w:r>
    </w:p>
    <w:p w14:paraId="2FDFF7D2" w14:textId="77777777" w:rsidR="00054759" w:rsidRDefault="00054759" w:rsidP="003A3B4E">
      <w:pPr>
        <w:ind w:leftChars="150" w:left="726" w:hangingChars="187" w:hanging="411"/>
        <w:rPr>
          <w:sz w:val="22"/>
        </w:rPr>
      </w:pPr>
    </w:p>
    <w:p w14:paraId="21E8CEB2" w14:textId="77A27E9B" w:rsidR="003A3B4E" w:rsidRPr="003A3B4E" w:rsidRDefault="003A3B4E" w:rsidP="003A3B4E">
      <w:pPr>
        <w:ind w:leftChars="150" w:left="726" w:hangingChars="187" w:hanging="411"/>
        <w:rPr>
          <w:sz w:val="22"/>
        </w:rPr>
      </w:pPr>
      <w:r w:rsidRPr="003A3B4E">
        <w:rPr>
          <w:sz w:val="22"/>
        </w:rPr>
        <w:t>-----------------------------------------------------------------</w:t>
      </w:r>
    </w:p>
    <w:p w14:paraId="7B4E4A71" w14:textId="77777777" w:rsidR="003A3B4E" w:rsidRPr="003A3B4E" w:rsidRDefault="003A3B4E" w:rsidP="003A3B4E">
      <w:pPr>
        <w:ind w:leftChars="150" w:left="726" w:hangingChars="187" w:hanging="411"/>
        <w:rPr>
          <w:sz w:val="22"/>
        </w:rPr>
      </w:pPr>
      <w:r w:rsidRPr="003A3B4E">
        <w:rPr>
          <w:rFonts w:hint="eastAsia"/>
          <w:sz w:val="22"/>
        </w:rPr>
        <w:t>※がついている項目は、回答必須項目です。</w:t>
      </w:r>
    </w:p>
    <w:p w14:paraId="058AD1B5" w14:textId="77777777" w:rsidR="003A3B4E" w:rsidRPr="003A3B4E" w:rsidRDefault="003A3B4E" w:rsidP="003A3B4E">
      <w:pPr>
        <w:ind w:leftChars="150" w:left="726" w:hangingChars="187" w:hanging="411"/>
        <w:rPr>
          <w:sz w:val="22"/>
        </w:rPr>
      </w:pPr>
      <w:r w:rsidRPr="003A3B4E">
        <w:rPr>
          <w:rFonts w:hint="eastAsia"/>
          <w:sz w:val="22"/>
        </w:rPr>
        <w:t>※受講希望者氏名（フリガナ）</w:t>
      </w:r>
    </w:p>
    <w:p w14:paraId="399BBB96" w14:textId="77777777" w:rsidR="003A3B4E" w:rsidRPr="003A3B4E" w:rsidRDefault="003A3B4E" w:rsidP="003A3B4E">
      <w:pPr>
        <w:ind w:leftChars="150" w:left="726" w:hangingChars="187" w:hanging="411"/>
        <w:rPr>
          <w:sz w:val="22"/>
        </w:rPr>
      </w:pPr>
      <w:r w:rsidRPr="003A3B4E">
        <w:rPr>
          <w:rFonts w:hint="eastAsia"/>
          <w:sz w:val="22"/>
        </w:rPr>
        <w:t>※所属</w:t>
      </w:r>
    </w:p>
    <w:p w14:paraId="26783120" w14:textId="77777777" w:rsidR="003A3B4E" w:rsidRPr="003A3B4E" w:rsidRDefault="003A3B4E" w:rsidP="003A3B4E">
      <w:pPr>
        <w:ind w:leftChars="150" w:left="726" w:hangingChars="187" w:hanging="411"/>
        <w:rPr>
          <w:sz w:val="22"/>
        </w:rPr>
      </w:pPr>
      <w:r w:rsidRPr="003A3B4E">
        <w:rPr>
          <w:rFonts w:hint="eastAsia"/>
          <w:sz w:val="22"/>
        </w:rPr>
        <w:t>部署・担当</w:t>
      </w:r>
    </w:p>
    <w:p w14:paraId="6C0164F9" w14:textId="77777777" w:rsidR="003A3B4E" w:rsidRPr="003A3B4E" w:rsidRDefault="003A3B4E" w:rsidP="003A3B4E">
      <w:pPr>
        <w:ind w:leftChars="150" w:left="726" w:hangingChars="187" w:hanging="411"/>
        <w:rPr>
          <w:sz w:val="22"/>
        </w:rPr>
      </w:pPr>
      <w:r w:rsidRPr="003A3B4E">
        <w:rPr>
          <w:rFonts w:hint="eastAsia"/>
          <w:sz w:val="22"/>
        </w:rPr>
        <w:t>※メールアドレス</w:t>
      </w:r>
    </w:p>
    <w:p w14:paraId="0C8BA82F" w14:textId="77777777" w:rsidR="003A3B4E" w:rsidRPr="003A3B4E" w:rsidRDefault="003A3B4E" w:rsidP="003A3B4E">
      <w:pPr>
        <w:ind w:leftChars="150" w:left="726" w:hangingChars="187" w:hanging="411"/>
        <w:rPr>
          <w:sz w:val="22"/>
        </w:rPr>
      </w:pPr>
      <w:r w:rsidRPr="003A3B4E">
        <w:rPr>
          <w:rFonts w:hint="eastAsia"/>
          <w:sz w:val="22"/>
        </w:rPr>
        <w:t>※所属先住所</w:t>
      </w:r>
      <w:r w:rsidRPr="003A3B4E">
        <w:rPr>
          <w:sz w:val="22"/>
        </w:rPr>
        <w:t xml:space="preserve"> （都道府県から）</w:t>
      </w:r>
    </w:p>
    <w:p w14:paraId="64BFD323" w14:textId="77777777" w:rsidR="003A3B4E" w:rsidRPr="003A3B4E" w:rsidRDefault="003A3B4E" w:rsidP="003A3B4E">
      <w:pPr>
        <w:ind w:leftChars="150" w:left="726" w:hangingChars="187" w:hanging="411"/>
        <w:rPr>
          <w:sz w:val="22"/>
          <w:lang w:eastAsia="zh-CN"/>
        </w:rPr>
      </w:pPr>
      <w:r w:rsidRPr="003A3B4E">
        <w:rPr>
          <w:rFonts w:hint="eastAsia"/>
          <w:sz w:val="22"/>
          <w:lang w:eastAsia="zh-CN"/>
        </w:rPr>
        <w:t>※電話番号</w:t>
      </w:r>
    </w:p>
    <w:p w14:paraId="2E13CB2B" w14:textId="77777777" w:rsidR="003A3B4E" w:rsidRPr="003A3B4E" w:rsidRDefault="003A3B4E" w:rsidP="003A3B4E">
      <w:pPr>
        <w:ind w:leftChars="150" w:left="726" w:hangingChars="187" w:hanging="411"/>
        <w:rPr>
          <w:sz w:val="22"/>
          <w:lang w:eastAsia="zh-CN"/>
        </w:rPr>
      </w:pPr>
      <w:r w:rsidRPr="003A3B4E">
        <w:rPr>
          <w:rFonts w:hint="eastAsia"/>
          <w:sz w:val="22"/>
          <w:lang w:eastAsia="zh-CN"/>
        </w:rPr>
        <w:t>※参加方法（直接参加　後日動画視聴</w:t>
      </w:r>
    </w:p>
    <w:p w14:paraId="48660836" w14:textId="77777777" w:rsidR="003A3B4E" w:rsidRPr="003A3B4E" w:rsidRDefault="003A3B4E" w:rsidP="003A3B4E">
      <w:pPr>
        <w:ind w:leftChars="150" w:left="726" w:hangingChars="187" w:hanging="411"/>
        <w:rPr>
          <w:sz w:val="22"/>
        </w:rPr>
      </w:pPr>
      <w:r w:rsidRPr="003A3B4E">
        <w:rPr>
          <w:rFonts w:hint="eastAsia"/>
          <w:sz w:val="22"/>
        </w:rPr>
        <w:t>参加についての配慮など（具体的に）</w:t>
      </w:r>
    </w:p>
    <w:p w14:paraId="0D55E66C" w14:textId="77777777" w:rsidR="003A3B4E" w:rsidRPr="003A3B4E" w:rsidRDefault="003A3B4E" w:rsidP="003A3B4E">
      <w:pPr>
        <w:ind w:leftChars="150" w:left="726" w:hangingChars="187" w:hanging="411"/>
        <w:rPr>
          <w:sz w:val="22"/>
        </w:rPr>
      </w:pPr>
      <w:r w:rsidRPr="003A3B4E">
        <w:rPr>
          <w:rFonts w:hint="eastAsia"/>
          <w:sz w:val="22"/>
        </w:rPr>
        <w:t>点字データ、点字（紙）、テキストデータ、その他</w:t>
      </w:r>
    </w:p>
    <w:p w14:paraId="337578CE" w14:textId="77777777" w:rsidR="003A3B4E" w:rsidRPr="003A3B4E" w:rsidRDefault="003A3B4E" w:rsidP="003A3B4E">
      <w:pPr>
        <w:ind w:leftChars="150" w:left="726" w:hangingChars="187" w:hanging="411"/>
        <w:rPr>
          <w:sz w:val="22"/>
        </w:rPr>
      </w:pPr>
      <w:r w:rsidRPr="003A3B4E">
        <w:rPr>
          <w:rFonts w:hint="eastAsia"/>
          <w:sz w:val="22"/>
        </w:rPr>
        <w:t>以下は直接参加のみ</w:t>
      </w:r>
    </w:p>
    <w:p w14:paraId="3CA839D3" w14:textId="77777777" w:rsidR="003A3B4E" w:rsidRPr="003A3B4E" w:rsidRDefault="003A3B4E" w:rsidP="003A3B4E">
      <w:pPr>
        <w:ind w:leftChars="150" w:left="726" w:hangingChars="187" w:hanging="411"/>
        <w:rPr>
          <w:sz w:val="22"/>
        </w:rPr>
      </w:pPr>
      <w:r w:rsidRPr="003A3B4E">
        <w:rPr>
          <w:rFonts w:hint="eastAsia"/>
          <w:sz w:val="22"/>
        </w:rPr>
        <w:t>ヒアリングループ、手話通訳</w:t>
      </w:r>
    </w:p>
    <w:p w14:paraId="1CBF15F7" w14:textId="77777777" w:rsidR="003A3B4E" w:rsidRPr="003A3B4E" w:rsidRDefault="003A3B4E" w:rsidP="003A3B4E">
      <w:pPr>
        <w:ind w:leftChars="150" w:left="726" w:hangingChars="187" w:hanging="411"/>
        <w:rPr>
          <w:sz w:val="22"/>
        </w:rPr>
      </w:pPr>
      <w:r w:rsidRPr="003A3B4E">
        <w:rPr>
          <w:rFonts w:hint="eastAsia"/>
          <w:sz w:val="22"/>
        </w:rPr>
        <w:t>※文字通訳は、</w:t>
      </w:r>
      <w:r w:rsidRPr="003A3B4E">
        <w:rPr>
          <w:sz w:val="22"/>
        </w:rPr>
        <w:t>UDトークによる字幕を申込みの有無に関わらずご用意いたします。</w:t>
      </w:r>
    </w:p>
    <w:p w14:paraId="69BA750D" w14:textId="77777777" w:rsidR="003A3B4E" w:rsidRPr="003A3B4E" w:rsidRDefault="003A3B4E" w:rsidP="003A3B4E">
      <w:pPr>
        <w:ind w:leftChars="150" w:left="726" w:hangingChars="187" w:hanging="411"/>
        <w:rPr>
          <w:sz w:val="22"/>
        </w:rPr>
      </w:pPr>
      <w:r w:rsidRPr="003A3B4E">
        <w:rPr>
          <w:rFonts w:hint="eastAsia"/>
          <w:sz w:val="22"/>
        </w:rPr>
        <w:t>その他、ご質問等</w:t>
      </w:r>
    </w:p>
    <w:p w14:paraId="31296923" w14:textId="77777777" w:rsidR="003A3B4E" w:rsidRPr="003A3B4E" w:rsidRDefault="003A3B4E" w:rsidP="003A3B4E">
      <w:pPr>
        <w:ind w:leftChars="150" w:left="726" w:hangingChars="187" w:hanging="411"/>
        <w:rPr>
          <w:sz w:val="22"/>
        </w:rPr>
      </w:pPr>
      <w:r w:rsidRPr="003A3B4E">
        <w:rPr>
          <w:sz w:val="22"/>
        </w:rPr>
        <w:t>-----------------------------------------------------------------</w:t>
      </w:r>
    </w:p>
    <w:p w14:paraId="04742B01" w14:textId="77777777" w:rsidR="00054759" w:rsidRDefault="00054759" w:rsidP="00012325">
      <w:pPr>
        <w:tabs>
          <w:tab w:val="left" w:pos="567"/>
        </w:tabs>
        <w:ind w:leftChars="100" w:left="210" w:firstLineChars="50" w:firstLine="110"/>
        <w:rPr>
          <w:sz w:val="22"/>
        </w:rPr>
      </w:pPr>
    </w:p>
    <w:p w14:paraId="0E7C6DF3" w14:textId="77777777" w:rsidR="008F304C" w:rsidRDefault="008F304C" w:rsidP="00012325">
      <w:pPr>
        <w:tabs>
          <w:tab w:val="left" w:pos="567"/>
        </w:tabs>
        <w:ind w:leftChars="100" w:left="210" w:firstLineChars="50" w:firstLine="110"/>
        <w:rPr>
          <w:sz w:val="22"/>
        </w:rPr>
      </w:pPr>
    </w:p>
    <w:p w14:paraId="7AD14B75" w14:textId="18D3C014" w:rsidR="00314DEF" w:rsidRDefault="00306CCE" w:rsidP="00012325">
      <w:pPr>
        <w:tabs>
          <w:tab w:val="left" w:pos="567"/>
        </w:tabs>
        <w:ind w:leftChars="100" w:left="210" w:firstLineChars="50" w:firstLine="110"/>
        <w:rPr>
          <w:sz w:val="22"/>
        </w:rPr>
      </w:pPr>
      <w:r w:rsidRPr="00FC4362">
        <w:rPr>
          <w:rFonts w:hint="eastAsia"/>
          <w:sz w:val="22"/>
        </w:rPr>
        <w:t>（</w:t>
      </w:r>
      <w:r w:rsidRPr="00FC4362">
        <w:rPr>
          <w:sz w:val="22"/>
        </w:rPr>
        <w:t>2）申込締切</w:t>
      </w:r>
    </w:p>
    <w:p w14:paraId="03AEE977" w14:textId="715448CF" w:rsidR="00306CCE" w:rsidRDefault="00306CCE" w:rsidP="004369F0">
      <w:pPr>
        <w:tabs>
          <w:tab w:val="left" w:pos="709"/>
        </w:tabs>
        <w:ind w:leftChars="100" w:left="210" w:firstLineChars="200" w:firstLine="440"/>
        <w:rPr>
          <w:sz w:val="22"/>
        </w:rPr>
      </w:pPr>
      <w:r w:rsidRPr="00FC4362">
        <w:rPr>
          <w:sz w:val="22"/>
        </w:rPr>
        <w:t xml:space="preserve">直接参加　</w:t>
      </w:r>
      <w:r w:rsidR="00314DEF">
        <w:rPr>
          <w:rFonts w:hint="eastAsia"/>
          <w:sz w:val="22"/>
        </w:rPr>
        <w:t xml:space="preserve">　</w:t>
      </w:r>
      <w:r w:rsidR="00DB06CB">
        <w:rPr>
          <w:rFonts w:hint="eastAsia"/>
          <w:sz w:val="22"/>
        </w:rPr>
        <w:t xml:space="preserve">　</w:t>
      </w:r>
      <w:r w:rsidRPr="00FC4362">
        <w:rPr>
          <w:sz w:val="22"/>
        </w:rPr>
        <w:t>2025年11月7日</w:t>
      </w:r>
      <w:r w:rsidR="004369F0">
        <w:rPr>
          <w:rFonts w:hint="eastAsia"/>
          <w:sz w:val="22"/>
        </w:rPr>
        <w:t>（</w:t>
      </w:r>
      <w:r w:rsidRPr="00FC4362">
        <w:rPr>
          <w:sz w:val="22"/>
        </w:rPr>
        <w:t>金</w:t>
      </w:r>
      <w:r w:rsidR="004369F0">
        <w:rPr>
          <w:rFonts w:hint="eastAsia"/>
          <w:sz w:val="22"/>
        </w:rPr>
        <w:t>）</w:t>
      </w:r>
      <w:r w:rsidRPr="00FC4362">
        <w:rPr>
          <w:sz w:val="22"/>
        </w:rPr>
        <w:t>ただし、定員になり次第締め切り</w:t>
      </w:r>
      <w:r w:rsidR="00314DEF">
        <w:rPr>
          <w:rFonts w:hint="eastAsia"/>
          <w:sz w:val="22"/>
        </w:rPr>
        <w:t>ます</w:t>
      </w:r>
      <w:r w:rsidR="004E3C7B">
        <w:rPr>
          <w:rFonts w:hint="eastAsia"/>
          <w:sz w:val="22"/>
        </w:rPr>
        <w:t>。</w:t>
      </w:r>
    </w:p>
    <w:p w14:paraId="17BFAEED" w14:textId="32B426D1" w:rsidR="00B04C28" w:rsidRDefault="00E619E3" w:rsidP="00012325">
      <w:pPr>
        <w:tabs>
          <w:tab w:val="left" w:pos="2310"/>
        </w:tabs>
        <w:ind w:leftChars="1100" w:left="2310"/>
        <w:rPr>
          <w:sz w:val="22"/>
        </w:rPr>
      </w:pPr>
      <w:r>
        <w:rPr>
          <w:rFonts w:hint="eastAsia"/>
          <w:sz w:val="22"/>
        </w:rPr>
        <w:t>なお、手話通訳が必要な方は</w:t>
      </w:r>
      <w:r w:rsidR="00B04C28">
        <w:rPr>
          <w:rFonts w:hint="eastAsia"/>
          <w:sz w:val="22"/>
        </w:rPr>
        <w:t>手配の関係上10月15日</w:t>
      </w:r>
      <w:r w:rsidR="00C800C7">
        <w:rPr>
          <w:rFonts w:hint="eastAsia"/>
          <w:sz w:val="22"/>
        </w:rPr>
        <w:t>(</w:t>
      </w:r>
      <w:r w:rsidR="00B04C28">
        <w:rPr>
          <w:rFonts w:hint="eastAsia"/>
          <w:sz w:val="22"/>
        </w:rPr>
        <w:t>水</w:t>
      </w:r>
      <w:r w:rsidR="00C800C7">
        <w:rPr>
          <w:rFonts w:hint="eastAsia"/>
          <w:sz w:val="22"/>
        </w:rPr>
        <w:t>)</w:t>
      </w:r>
      <w:r>
        <w:rPr>
          <w:rFonts w:hint="eastAsia"/>
          <w:sz w:val="22"/>
        </w:rPr>
        <w:t>までにお申し込み下さい。</w:t>
      </w:r>
    </w:p>
    <w:p w14:paraId="431CB05F" w14:textId="41ADE2EE" w:rsidR="00E619E3" w:rsidRPr="00FC4362" w:rsidRDefault="00B04C28" w:rsidP="00B04C28">
      <w:pPr>
        <w:ind w:leftChars="1100" w:left="2310"/>
        <w:rPr>
          <w:sz w:val="22"/>
        </w:rPr>
      </w:pPr>
      <w:r>
        <w:rPr>
          <w:rFonts w:hint="eastAsia"/>
          <w:sz w:val="22"/>
        </w:rPr>
        <w:t>※UDトークによる字幕は</w:t>
      </w:r>
      <w:r w:rsidR="00661A6D">
        <w:rPr>
          <w:rFonts w:hint="eastAsia"/>
          <w:sz w:val="22"/>
        </w:rPr>
        <w:t>申込みの有無に関わらず</w:t>
      </w:r>
      <w:r>
        <w:rPr>
          <w:rFonts w:hint="eastAsia"/>
          <w:sz w:val="22"/>
        </w:rPr>
        <w:t>用意いたします。</w:t>
      </w:r>
    </w:p>
    <w:p w14:paraId="683F271C" w14:textId="2BC313E5" w:rsidR="00306CCE" w:rsidRPr="00FC4362" w:rsidRDefault="00306CCE" w:rsidP="004369F0">
      <w:pPr>
        <w:tabs>
          <w:tab w:val="left" w:pos="709"/>
        </w:tabs>
        <w:rPr>
          <w:sz w:val="22"/>
          <w:lang w:eastAsia="zh-TW"/>
        </w:rPr>
      </w:pPr>
      <w:r w:rsidRPr="00FC4362">
        <w:rPr>
          <w:rFonts w:hint="eastAsia"/>
          <w:sz w:val="22"/>
        </w:rPr>
        <w:t xml:space="preserve">　　</w:t>
      </w:r>
      <w:r w:rsidR="009B35EB">
        <w:rPr>
          <w:rFonts w:hint="eastAsia"/>
          <w:sz w:val="22"/>
        </w:rPr>
        <w:t xml:space="preserve">　</w:t>
      </w:r>
      <w:r w:rsidRPr="00FC4362">
        <w:rPr>
          <w:rFonts w:hint="eastAsia"/>
          <w:sz w:val="22"/>
          <w:lang w:eastAsia="zh-TW"/>
        </w:rPr>
        <w:t xml:space="preserve">後日動画視聴　</w:t>
      </w:r>
      <w:r w:rsidRPr="00FC4362">
        <w:rPr>
          <w:sz w:val="22"/>
          <w:lang w:eastAsia="zh-TW"/>
        </w:rPr>
        <w:t>2025年12月5日（金）</w:t>
      </w:r>
    </w:p>
    <w:p w14:paraId="1A5EC085" w14:textId="77777777" w:rsidR="00352C36" w:rsidRDefault="00306CCE" w:rsidP="00012325">
      <w:pPr>
        <w:tabs>
          <w:tab w:val="left" w:pos="567"/>
        </w:tabs>
        <w:ind w:firstLineChars="150" w:firstLine="330"/>
        <w:rPr>
          <w:sz w:val="22"/>
        </w:rPr>
      </w:pPr>
      <w:r w:rsidRPr="00FC4362">
        <w:rPr>
          <w:rFonts w:hint="eastAsia"/>
          <w:sz w:val="22"/>
        </w:rPr>
        <w:t>（</w:t>
      </w:r>
      <w:r w:rsidRPr="00FC4362">
        <w:rPr>
          <w:sz w:val="22"/>
        </w:rPr>
        <w:t>3）</w:t>
      </w:r>
      <w:r w:rsidR="00352C36">
        <w:rPr>
          <w:rFonts w:hint="eastAsia"/>
          <w:sz w:val="22"/>
        </w:rPr>
        <w:t>参加費のお支払い</w:t>
      </w:r>
    </w:p>
    <w:p w14:paraId="094058CF" w14:textId="3F8F4F9C" w:rsidR="00373AC9" w:rsidRDefault="008A5E5C" w:rsidP="004369F0">
      <w:pPr>
        <w:ind w:leftChars="-44" w:left="568" w:hangingChars="300" w:hanging="660"/>
        <w:rPr>
          <w:sz w:val="22"/>
        </w:rPr>
      </w:pPr>
      <w:r>
        <w:rPr>
          <w:rFonts w:hint="eastAsia"/>
          <w:sz w:val="22"/>
        </w:rPr>
        <w:t xml:space="preserve">　　</w:t>
      </w:r>
      <w:r w:rsidR="004369F0">
        <w:rPr>
          <w:rFonts w:hint="eastAsia"/>
          <w:sz w:val="22"/>
        </w:rPr>
        <w:t xml:space="preserve"> </w:t>
      </w:r>
      <w:r>
        <w:rPr>
          <w:rFonts w:hint="eastAsia"/>
          <w:sz w:val="22"/>
        </w:rPr>
        <w:t xml:space="preserve">　</w:t>
      </w:r>
      <w:r w:rsidR="00F01DC3">
        <w:rPr>
          <w:rFonts w:hint="eastAsia"/>
          <w:sz w:val="22"/>
        </w:rPr>
        <w:t>お支払い方法はセミナー受講前の事前申込みで、</w:t>
      </w:r>
      <w:r w:rsidR="000E7C89">
        <w:rPr>
          <w:rFonts w:hint="eastAsia"/>
          <w:sz w:val="22"/>
        </w:rPr>
        <w:t>銀行への</w:t>
      </w:r>
      <w:r w:rsidR="00F01DC3">
        <w:rPr>
          <w:rFonts w:hint="eastAsia"/>
          <w:sz w:val="22"/>
        </w:rPr>
        <w:t>口座振り込みとなります。</w:t>
      </w:r>
    </w:p>
    <w:p w14:paraId="668A6F5A" w14:textId="3D9F955E" w:rsidR="00373AC9" w:rsidRDefault="00D65E28" w:rsidP="004369F0">
      <w:pPr>
        <w:tabs>
          <w:tab w:val="left" w:pos="851"/>
        </w:tabs>
        <w:ind w:firstLineChars="350" w:firstLine="770"/>
        <w:rPr>
          <w:sz w:val="22"/>
        </w:rPr>
      </w:pPr>
      <w:r>
        <w:rPr>
          <w:rFonts w:hint="eastAsia"/>
          <w:sz w:val="22"/>
        </w:rPr>
        <w:t>振込先</w:t>
      </w:r>
      <w:r w:rsidR="00C00531">
        <w:rPr>
          <w:rFonts w:hint="eastAsia"/>
          <w:sz w:val="22"/>
        </w:rPr>
        <w:t>は、</w:t>
      </w:r>
      <w:r>
        <w:rPr>
          <w:rFonts w:hint="eastAsia"/>
          <w:sz w:val="22"/>
        </w:rPr>
        <w:t>お申し込みいただいた</w:t>
      </w:r>
      <w:r w:rsidR="0034263F">
        <w:rPr>
          <w:rFonts w:hint="eastAsia"/>
          <w:sz w:val="22"/>
        </w:rPr>
        <w:t>後、</w:t>
      </w:r>
      <w:r>
        <w:rPr>
          <w:rFonts w:hint="eastAsia"/>
          <w:sz w:val="22"/>
        </w:rPr>
        <w:t>お知らせいたします。</w:t>
      </w:r>
    </w:p>
    <w:p w14:paraId="79A4DEFC" w14:textId="11A75124" w:rsidR="00C00531" w:rsidRDefault="002A4E1E" w:rsidP="004369F0">
      <w:pPr>
        <w:ind w:firstLineChars="250" w:firstLine="550"/>
        <w:rPr>
          <w:sz w:val="22"/>
        </w:rPr>
      </w:pPr>
      <w:r>
        <w:rPr>
          <w:rFonts w:hint="eastAsia"/>
          <w:sz w:val="22"/>
        </w:rPr>
        <w:t>お</w:t>
      </w:r>
      <w:r w:rsidR="0051384D">
        <w:rPr>
          <w:rFonts w:hint="eastAsia"/>
          <w:sz w:val="22"/>
        </w:rPr>
        <w:t>支払い方法などについてご相談がある場合は、</w:t>
      </w:r>
      <w:r w:rsidR="00DB06CB">
        <w:rPr>
          <w:rFonts w:hint="eastAsia"/>
          <w:sz w:val="22"/>
        </w:rPr>
        <w:t>事務局</w:t>
      </w:r>
      <w:r w:rsidR="00057FB2">
        <w:rPr>
          <w:rFonts w:hint="eastAsia"/>
          <w:sz w:val="22"/>
        </w:rPr>
        <w:t>にご</w:t>
      </w:r>
      <w:r w:rsidR="00DB06CB">
        <w:rPr>
          <w:rFonts w:hint="eastAsia"/>
          <w:sz w:val="22"/>
        </w:rPr>
        <w:t>連絡</w:t>
      </w:r>
      <w:r w:rsidR="00057FB2">
        <w:rPr>
          <w:rFonts w:hint="eastAsia"/>
          <w:sz w:val="22"/>
        </w:rPr>
        <w:t>下さい。</w:t>
      </w:r>
    </w:p>
    <w:p w14:paraId="0F04AA9D" w14:textId="1AADA383" w:rsidR="00306CCE" w:rsidRPr="00FC4362" w:rsidRDefault="00306CCE" w:rsidP="006D7963">
      <w:pPr>
        <w:ind w:leftChars="200" w:left="750" w:hangingChars="150" w:hanging="330"/>
        <w:rPr>
          <w:sz w:val="22"/>
        </w:rPr>
      </w:pPr>
    </w:p>
    <w:p w14:paraId="4111F64B" w14:textId="77777777" w:rsidR="00306CCE" w:rsidRPr="00FC4362" w:rsidRDefault="00306CCE" w:rsidP="00306CCE">
      <w:pPr>
        <w:rPr>
          <w:sz w:val="22"/>
        </w:rPr>
      </w:pPr>
      <w:r w:rsidRPr="00FC4362">
        <w:rPr>
          <w:sz w:val="22"/>
        </w:rPr>
        <w:t>&lt;申込・問い合わせ先&gt;</w:t>
      </w:r>
    </w:p>
    <w:p w14:paraId="692269FE" w14:textId="77777777" w:rsidR="00306CCE" w:rsidRPr="00FC4362" w:rsidRDefault="00306CCE" w:rsidP="00306CCE">
      <w:pPr>
        <w:rPr>
          <w:sz w:val="22"/>
        </w:rPr>
      </w:pPr>
      <w:r w:rsidRPr="00FC4362">
        <w:rPr>
          <w:rFonts w:hint="eastAsia"/>
          <w:sz w:val="22"/>
        </w:rPr>
        <w:t>日本図書館協会</w:t>
      </w:r>
      <w:r w:rsidRPr="00FC4362">
        <w:rPr>
          <w:sz w:val="22"/>
        </w:rPr>
        <w:t xml:space="preserve"> 障害者サービス委員会事務局</w:t>
      </w:r>
    </w:p>
    <w:p w14:paraId="684931CD" w14:textId="77777777" w:rsidR="00306CCE" w:rsidRPr="003A3B4E" w:rsidRDefault="00306CCE" w:rsidP="00260AE4">
      <w:pPr>
        <w:ind w:firstLineChars="100" w:firstLine="220"/>
        <w:rPr>
          <w:sz w:val="22"/>
          <w:lang w:val="de-DE"/>
        </w:rPr>
      </w:pPr>
      <w:r w:rsidRPr="003A3B4E">
        <w:rPr>
          <w:sz w:val="22"/>
          <w:lang w:val="de-DE"/>
        </w:rPr>
        <w:t>TEL 03-3523-0811</w:t>
      </w:r>
      <w:r w:rsidRPr="00FC4362">
        <w:rPr>
          <w:sz w:val="22"/>
        </w:rPr>
        <w:t xml:space="preserve">　</w:t>
      </w:r>
      <w:r w:rsidRPr="003A3B4E">
        <w:rPr>
          <w:sz w:val="22"/>
          <w:lang w:val="de-DE"/>
        </w:rPr>
        <w:t>FAX：03-3523-0841</w:t>
      </w:r>
      <w:r w:rsidRPr="00FC4362">
        <w:rPr>
          <w:sz w:val="22"/>
        </w:rPr>
        <w:t xml:space="preserve">　</w:t>
      </w:r>
      <w:r w:rsidRPr="003A3B4E">
        <w:rPr>
          <w:sz w:val="22"/>
          <w:lang w:val="de-DE"/>
        </w:rPr>
        <w:t xml:space="preserve"> E-mail：syousa@jla.or.jp</w:t>
      </w:r>
    </w:p>
    <w:p w14:paraId="5B088154" w14:textId="77777777" w:rsidR="00306CCE" w:rsidRPr="003A3B4E" w:rsidRDefault="00306CCE" w:rsidP="00260AE4">
      <w:pPr>
        <w:ind w:firstLineChars="100" w:firstLine="220"/>
        <w:rPr>
          <w:sz w:val="22"/>
          <w:lang w:val="de-DE"/>
        </w:rPr>
      </w:pPr>
      <w:r w:rsidRPr="003A3B4E">
        <w:rPr>
          <w:sz w:val="22"/>
          <w:lang w:val="de-DE"/>
        </w:rPr>
        <w:t>FAX 03-3523-0841</w:t>
      </w:r>
      <w:r w:rsidRPr="00FC4362">
        <w:rPr>
          <w:sz w:val="22"/>
        </w:rPr>
        <w:t xml:space="preserve">　</w:t>
      </w:r>
    </w:p>
    <w:p w14:paraId="70565705" w14:textId="77777777" w:rsidR="00306CCE" w:rsidRPr="003A3B4E" w:rsidRDefault="00306CCE" w:rsidP="00260AE4">
      <w:pPr>
        <w:ind w:firstLineChars="100" w:firstLine="220"/>
        <w:rPr>
          <w:sz w:val="22"/>
          <w:lang w:val="de-DE"/>
        </w:rPr>
      </w:pPr>
      <w:r w:rsidRPr="00FC4362">
        <w:rPr>
          <w:rFonts w:hint="eastAsia"/>
          <w:sz w:val="22"/>
        </w:rPr>
        <w:t>〒</w:t>
      </w:r>
      <w:r w:rsidRPr="003A3B4E">
        <w:rPr>
          <w:sz w:val="22"/>
          <w:lang w:val="de-DE"/>
        </w:rPr>
        <w:t>104-0033</w:t>
      </w:r>
      <w:r w:rsidRPr="00FC4362">
        <w:rPr>
          <w:sz w:val="22"/>
        </w:rPr>
        <w:t xml:space="preserve">　東京都中央区新川</w:t>
      </w:r>
      <w:r w:rsidRPr="003A3B4E">
        <w:rPr>
          <w:sz w:val="22"/>
          <w:lang w:val="de-DE"/>
        </w:rPr>
        <w:t>１－１１－１４</w:t>
      </w:r>
    </w:p>
    <w:p w14:paraId="3B553D0C" w14:textId="77777777" w:rsidR="00306CCE" w:rsidRPr="003A3B4E" w:rsidRDefault="00306CCE" w:rsidP="00306CCE">
      <w:pPr>
        <w:rPr>
          <w:sz w:val="22"/>
          <w:lang w:val="de-DE"/>
        </w:rPr>
      </w:pPr>
      <w:r w:rsidRPr="00FC4362">
        <w:rPr>
          <w:rFonts w:hint="eastAsia"/>
          <w:sz w:val="22"/>
        </w:rPr>
        <w:t xml:space="preserve">　</w:t>
      </w:r>
      <w:r w:rsidRPr="003A3B4E">
        <w:rPr>
          <w:sz w:val="22"/>
          <w:lang w:val="de-DE"/>
        </w:rPr>
        <w:t>E-mail syousa＠jla.or.jp（</w:t>
      </w:r>
      <w:r w:rsidRPr="00FC4362">
        <w:rPr>
          <w:sz w:val="22"/>
        </w:rPr>
        <w:t>スパム防止のため</w:t>
      </w:r>
      <w:r w:rsidRPr="003A3B4E">
        <w:rPr>
          <w:sz w:val="22"/>
          <w:lang w:val="de-DE"/>
        </w:rPr>
        <w:t>@</w:t>
      </w:r>
      <w:r w:rsidRPr="00FC4362">
        <w:rPr>
          <w:sz w:val="22"/>
        </w:rPr>
        <w:t>を全角にしてあります</w:t>
      </w:r>
      <w:r w:rsidRPr="003A3B4E">
        <w:rPr>
          <w:sz w:val="22"/>
          <w:lang w:val="de-DE"/>
        </w:rPr>
        <w:t>）</w:t>
      </w:r>
    </w:p>
    <w:p w14:paraId="5013D44B" w14:textId="77777777" w:rsidR="00306CCE" w:rsidRPr="003A3B4E" w:rsidRDefault="00306CCE" w:rsidP="00306CCE">
      <w:pPr>
        <w:rPr>
          <w:sz w:val="22"/>
          <w:lang w:val="de-DE"/>
        </w:rPr>
      </w:pPr>
    </w:p>
    <w:p w14:paraId="23C42068" w14:textId="77777777" w:rsidR="00306CCE" w:rsidRPr="00633B15" w:rsidRDefault="00306CCE" w:rsidP="00306CCE">
      <w:pPr>
        <w:rPr>
          <w:sz w:val="22"/>
          <w:lang w:val="de-DE" w:eastAsia="zh-TW"/>
        </w:rPr>
      </w:pPr>
      <w:r w:rsidRPr="00FC4362">
        <w:rPr>
          <w:rFonts w:hint="eastAsia"/>
          <w:sz w:val="22"/>
          <w:lang w:eastAsia="zh-TW"/>
        </w:rPr>
        <w:t>全国視覚障害者情報提供施設協会　事務局</w:t>
      </w:r>
    </w:p>
    <w:p w14:paraId="361C037C" w14:textId="77777777" w:rsidR="00306CCE" w:rsidRPr="00633B15" w:rsidRDefault="00306CCE" w:rsidP="008E7246">
      <w:pPr>
        <w:ind w:firstLineChars="100" w:firstLine="220"/>
        <w:rPr>
          <w:sz w:val="22"/>
          <w:lang w:val="de-DE"/>
        </w:rPr>
      </w:pPr>
      <w:r w:rsidRPr="00633B15">
        <w:rPr>
          <w:sz w:val="22"/>
          <w:lang w:val="de-DE"/>
        </w:rPr>
        <w:t>Tel</w:t>
      </w:r>
      <w:r w:rsidRPr="00FC4362">
        <w:rPr>
          <w:sz w:val="22"/>
        </w:rPr>
        <w:t xml:space="preserve">　</w:t>
      </w:r>
      <w:r w:rsidRPr="00633B15">
        <w:rPr>
          <w:sz w:val="22"/>
          <w:lang w:val="de-DE"/>
        </w:rPr>
        <w:t>06-6441-1068</w:t>
      </w:r>
    </w:p>
    <w:p w14:paraId="6BBE6D62" w14:textId="77777777" w:rsidR="00306CCE" w:rsidRPr="00633B15" w:rsidRDefault="00306CCE" w:rsidP="008E7246">
      <w:pPr>
        <w:ind w:firstLineChars="100" w:firstLine="220"/>
        <w:rPr>
          <w:sz w:val="22"/>
          <w:lang w:val="de-DE"/>
        </w:rPr>
      </w:pPr>
      <w:r w:rsidRPr="00633B15">
        <w:rPr>
          <w:sz w:val="22"/>
          <w:lang w:val="de-DE"/>
        </w:rPr>
        <w:t>FAX</w:t>
      </w:r>
      <w:r w:rsidRPr="00FC4362">
        <w:rPr>
          <w:sz w:val="22"/>
        </w:rPr>
        <w:t xml:space="preserve">　</w:t>
      </w:r>
      <w:r w:rsidRPr="00633B15">
        <w:rPr>
          <w:sz w:val="22"/>
          <w:lang w:val="de-DE"/>
        </w:rPr>
        <w:t>06-6441-1066</w:t>
      </w:r>
    </w:p>
    <w:p w14:paraId="0EB000F0" w14:textId="4B1C3D55" w:rsidR="00306CCE" w:rsidRPr="008E7246" w:rsidRDefault="00306CCE" w:rsidP="008E7246">
      <w:pPr>
        <w:ind w:firstLineChars="100" w:firstLine="220"/>
        <w:rPr>
          <w:sz w:val="22"/>
          <w:lang w:val="de-DE"/>
        </w:rPr>
      </w:pPr>
      <w:r w:rsidRPr="00FC4362">
        <w:rPr>
          <w:rFonts w:hint="eastAsia"/>
          <w:sz w:val="22"/>
        </w:rPr>
        <w:t>〒</w:t>
      </w:r>
      <w:r w:rsidRPr="00633B15">
        <w:rPr>
          <w:sz w:val="22"/>
          <w:lang w:val="de-DE"/>
        </w:rPr>
        <w:t>550-0002</w:t>
      </w:r>
      <w:r w:rsidRPr="00FC4362">
        <w:rPr>
          <w:sz w:val="22"/>
        </w:rPr>
        <w:t xml:space="preserve">　大阪市西区江戸堀</w:t>
      </w:r>
      <w:r w:rsidRPr="00633B15">
        <w:rPr>
          <w:sz w:val="22"/>
          <w:lang w:val="de-DE"/>
        </w:rPr>
        <w:t>１－１０－１１</w:t>
      </w:r>
      <w:r w:rsidR="008E7246">
        <w:rPr>
          <w:rFonts w:hint="eastAsia"/>
          <w:sz w:val="22"/>
          <w:lang w:val="de-DE"/>
        </w:rPr>
        <w:t xml:space="preserve">　</w:t>
      </w:r>
      <w:r w:rsidRPr="00FC4362">
        <w:rPr>
          <w:rFonts w:hint="eastAsia"/>
          <w:sz w:val="22"/>
        </w:rPr>
        <w:t>マルイト江戸堀</w:t>
      </w:r>
      <w:r w:rsidRPr="008E7246">
        <w:rPr>
          <w:rFonts w:hint="eastAsia"/>
          <w:sz w:val="22"/>
          <w:lang w:val="de-DE"/>
        </w:rPr>
        <w:t>５０１</w:t>
      </w:r>
      <w:r w:rsidRPr="00FC4362">
        <w:rPr>
          <w:rFonts w:hint="eastAsia"/>
          <w:sz w:val="22"/>
        </w:rPr>
        <w:t>号</w:t>
      </w:r>
    </w:p>
    <w:p w14:paraId="7694312D" w14:textId="11209E9A" w:rsidR="009A34B6" w:rsidRPr="003A3B4E" w:rsidRDefault="00306CCE" w:rsidP="008E7246">
      <w:pPr>
        <w:ind w:firstLineChars="100" w:firstLine="220"/>
        <w:rPr>
          <w:sz w:val="22"/>
          <w:lang w:val="de-DE"/>
        </w:rPr>
      </w:pPr>
      <w:r w:rsidRPr="003A3B4E">
        <w:rPr>
          <w:sz w:val="22"/>
          <w:lang w:val="de-DE"/>
        </w:rPr>
        <w:t>E-mail zensijokyo-jimu＠naiiv.net（</w:t>
      </w:r>
      <w:r w:rsidRPr="00FC4362">
        <w:rPr>
          <w:sz w:val="22"/>
        </w:rPr>
        <w:t>スパム防止のため</w:t>
      </w:r>
      <w:r w:rsidRPr="003A3B4E">
        <w:rPr>
          <w:sz w:val="22"/>
          <w:lang w:val="de-DE"/>
        </w:rPr>
        <w:t>@</w:t>
      </w:r>
      <w:r w:rsidRPr="00FC4362">
        <w:rPr>
          <w:sz w:val="22"/>
        </w:rPr>
        <w:t>を全角にしてあります</w:t>
      </w:r>
      <w:r w:rsidRPr="003A3B4E">
        <w:rPr>
          <w:sz w:val="22"/>
          <w:lang w:val="de-DE"/>
        </w:rPr>
        <w:t>）</w:t>
      </w:r>
    </w:p>
    <w:sectPr w:rsidR="009A34B6" w:rsidRPr="003A3B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B9190" w14:textId="77777777" w:rsidR="001E42FA" w:rsidRDefault="001E42FA" w:rsidP="00875AC2">
      <w:r>
        <w:separator/>
      </w:r>
    </w:p>
  </w:endnote>
  <w:endnote w:type="continuationSeparator" w:id="0">
    <w:p w14:paraId="6C66A65C" w14:textId="77777777" w:rsidR="001E42FA" w:rsidRDefault="001E42FA" w:rsidP="0087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60614" w14:textId="77777777" w:rsidR="001E42FA" w:rsidRDefault="001E42FA" w:rsidP="00875AC2">
      <w:r>
        <w:separator/>
      </w:r>
    </w:p>
  </w:footnote>
  <w:footnote w:type="continuationSeparator" w:id="0">
    <w:p w14:paraId="0B208048" w14:textId="77777777" w:rsidR="001E42FA" w:rsidRDefault="001E42FA" w:rsidP="00875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CE"/>
    <w:rsid w:val="00012325"/>
    <w:rsid w:val="00017FAB"/>
    <w:rsid w:val="00021CBA"/>
    <w:rsid w:val="00054759"/>
    <w:rsid w:val="00055DCD"/>
    <w:rsid w:val="00056100"/>
    <w:rsid w:val="0005790A"/>
    <w:rsid w:val="00057FB2"/>
    <w:rsid w:val="00070FF5"/>
    <w:rsid w:val="00077BB7"/>
    <w:rsid w:val="000856D9"/>
    <w:rsid w:val="0009183A"/>
    <w:rsid w:val="000A0164"/>
    <w:rsid w:val="000C2471"/>
    <w:rsid w:val="000C7953"/>
    <w:rsid w:val="000D322C"/>
    <w:rsid w:val="000E7C89"/>
    <w:rsid w:val="000F1F48"/>
    <w:rsid w:val="000F54FD"/>
    <w:rsid w:val="0014096F"/>
    <w:rsid w:val="00153159"/>
    <w:rsid w:val="001557CB"/>
    <w:rsid w:val="00172323"/>
    <w:rsid w:val="001812BB"/>
    <w:rsid w:val="001A60ED"/>
    <w:rsid w:val="001C1537"/>
    <w:rsid w:val="001C3DCD"/>
    <w:rsid w:val="001E42FA"/>
    <w:rsid w:val="001E7731"/>
    <w:rsid w:val="00222C72"/>
    <w:rsid w:val="00260AE4"/>
    <w:rsid w:val="00296F7E"/>
    <w:rsid w:val="002A4E1E"/>
    <w:rsid w:val="002C1851"/>
    <w:rsid w:val="002F47E3"/>
    <w:rsid w:val="00306CCE"/>
    <w:rsid w:val="003133C6"/>
    <w:rsid w:val="00314DEF"/>
    <w:rsid w:val="003346E2"/>
    <w:rsid w:val="0034263F"/>
    <w:rsid w:val="00343C97"/>
    <w:rsid w:val="00352C36"/>
    <w:rsid w:val="00373AC9"/>
    <w:rsid w:val="00384F7F"/>
    <w:rsid w:val="00397D64"/>
    <w:rsid w:val="003A0F63"/>
    <w:rsid w:val="003A3B4E"/>
    <w:rsid w:val="003E14D1"/>
    <w:rsid w:val="003F334C"/>
    <w:rsid w:val="003F52BA"/>
    <w:rsid w:val="003F6A43"/>
    <w:rsid w:val="004252E0"/>
    <w:rsid w:val="004369F0"/>
    <w:rsid w:val="004655A9"/>
    <w:rsid w:val="00467795"/>
    <w:rsid w:val="004A7E17"/>
    <w:rsid w:val="004D3369"/>
    <w:rsid w:val="004E3C7B"/>
    <w:rsid w:val="004E5ABC"/>
    <w:rsid w:val="004F4743"/>
    <w:rsid w:val="0051384D"/>
    <w:rsid w:val="00516DEF"/>
    <w:rsid w:val="00552AC8"/>
    <w:rsid w:val="005546DB"/>
    <w:rsid w:val="00574906"/>
    <w:rsid w:val="005A0BEF"/>
    <w:rsid w:val="005A4C5E"/>
    <w:rsid w:val="005A73FC"/>
    <w:rsid w:val="005B3876"/>
    <w:rsid w:val="005E2E3F"/>
    <w:rsid w:val="00614636"/>
    <w:rsid w:val="006235B3"/>
    <w:rsid w:val="00633B15"/>
    <w:rsid w:val="006348A4"/>
    <w:rsid w:val="00641EEC"/>
    <w:rsid w:val="00645FE2"/>
    <w:rsid w:val="00661A6D"/>
    <w:rsid w:val="0066295B"/>
    <w:rsid w:val="006631BF"/>
    <w:rsid w:val="006670A2"/>
    <w:rsid w:val="006872BC"/>
    <w:rsid w:val="0069245F"/>
    <w:rsid w:val="00695BAD"/>
    <w:rsid w:val="006D7963"/>
    <w:rsid w:val="006E5641"/>
    <w:rsid w:val="00704EFE"/>
    <w:rsid w:val="0071042B"/>
    <w:rsid w:val="00714100"/>
    <w:rsid w:val="007236D6"/>
    <w:rsid w:val="00730D8F"/>
    <w:rsid w:val="00731E09"/>
    <w:rsid w:val="00734A07"/>
    <w:rsid w:val="00756643"/>
    <w:rsid w:val="00782094"/>
    <w:rsid w:val="007B1256"/>
    <w:rsid w:val="007D31B7"/>
    <w:rsid w:val="007F054E"/>
    <w:rsid w:val="007F110F"/>
    <w:rsid w:val="007F747A"/>
    <w:rsid w:val="00800957"/>
    <w:rsid w:val="00815BB3"/>
    <w:rsid w:val="0083687F"/>
    <w:rsid w:val="00870440"/>
    <w:rsid w:val="00875AC2"/>
    <w:rsid w:val="00891FED"/>
    <w:rsid w:val="008A5E5C"/>
    <w:rsid w:val="008C288E"/>
    <w:rsid w:val="008D0DD9"/>
    <w:rsid w:val="008E7246"/>
    <w:rsid w:val="008F304C"/>
    <w:rsid w:val="008F45EB"/>
    <w:rsid w:val="008F4EB4"/>
    <w:rsid w:val="008F6A82"/>
    <w:rsid w:val="00901B0F"/>
    <w:rsid w:val="009154B2"/>
    <w:rsid w:val="009173EC"/>
    <w:rsid w:val="009537C1"/>
    <w:rsid w:val="009713DE"/>
    <w:rsid w:val="00985DFF"/>
    <w:rsid w:val="009A236D"/>
    <w:rsid w:val="009A34B6"/>
    <w:rsid w:val="009B0A9F"/>
    <w:rsid w:val="009B34BC"/>
    <w:rsid w:val="009B35EB"/>
    <w:rsid w:val="009C7FE0"/>
    <w:rsid w:val="009E18D7"/>
    <w:rsid w:val="009F7D75"/>
    <w:rsid w:val="00A1553E"/>
    <w:rsid w:val="00A1798B"/>
    <w:rsid w:val="00A303ED"/>
    <w:rsid w:val="00A76E3D"/>
    <w:rsid w:val="00A907A7"/>
    <w:rsid w:val="00AE2AAC"/>
    <w:rsid w:val="00B04C28"/>
    <w:rsid w:val="00B062EC"/>
    <w:rsid w:val="00B0686F"/>
    <w:rsid w:val="00B17167"/>
    <w:rsid w:val="00B45CCC"/>
    <w:rsid w:val="00B66518"/>
    <w:rsid w:val="00B80535"/>
    <w:rsid w:val="00C00531"/>
    <w:rsid w:val="00C020DD"/>
    <w:rsid w:val="00C07156"/>
    <w:rsid w:val="00C256A9"/>
    <w:rsid w:val="00C54652"/>
    <w:rsid w:val="00C800C7"/>
    <w:rsid w:val="00C93BCA"/>
    <w:rsid w:val="00CA161E"/>
    <w:rsid w:val="00CD5B58"/>
    <w:rsid w:val="00CE7FD7"/>
    <w:rsid w:val="00CF0022"/>
    <w:rsid w:val="00CF7611"/>
    <w:rsid w:val="00D073DD"/>
    <w:rsid w:val="00D25F5F"/>
    <w:rsid w:val="00D65A3A"/>
    <w:rsid w:val="00D65E28"/>
    <w:rsid w:val="00D7250B"/>
    <w:rsid w:val="00D84BDD"/>
    <w:rsid w:val="00DB06CB"/>
    <w:rsid w:val="00DC2F0A"/>
    <w:rsid w:val="00DE1EE5"/>
    <w:rsid w:val="00E1747C"/>
    <w:rsid w:val="00E17CD3"/>
    <w:rsid w:val="00E34B7A"/>
    <w:rsid w:val="00E35130"/>
    <w:rsid w:val="00E47F3B"/>
    <w:rsid w:val="00E511DB"/>
    <w:rsid w:val="00E56ED6"/>
    <w:rsid w:val="00E61402"/>
    <w:rsid w:val="00E619E3"/>
    <w:rsid w:val="00E6284E"/>
    <w:rsid w:val="00E9321D"/>
    <w:rsid w:val="00EA01B5"/>
    <w:rsid w:val="00EA1E30"/>
    <w:rsid w:val="00EB545C"/>
    <w:rsid w:val="00ED74C3"/>
    <w:rsid w:val="00EE1B23"/>
    <w:rsid w:val="00EE5FB0"/>
    <w:rsid w:val="00EF4C4F"/>
    <w:rsid w:val="00F01DC3"/>
    <w:rsid w:val="00F046DE"/>
    <w:rsid w:val="00F228B8"/>
    <w:rsid w:val="00F630F1"/>
    <w:rsid w:val="00F90322"/>
    <w:rsid w:val="00FA7708"/>
    <w:rsid w:val="00FC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C9ADD"/>
  <w15:chartTrackingRefBased/>
  <w15:docId w15:val="{4059FB4D-043B-4C48-BD83-C5AFBE2C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0ED"/>
    <w:pPr>
      <w:widowControl w:val="0"/>
      <w:jc w:val="both"/>
    </w:pPr>
  </w:style>
  <w:style w:type="paragraph" w:styleId="1">
    <w:name w:val="heading 1"/>
    <w:basedOn w:val="a"/>
    <w:next w:val="a"/>
    <w:link w:val="10"/>
    <w:uiPriority w:val="9"/>
    <w:qFormat/>
    <w:rsid w:val="00306C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6C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6CC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6C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6C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6C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6C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6C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6C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6C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6C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6C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6C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6C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6C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6C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6C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6C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6C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6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C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6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CCE"/>
    <w:pPr>
      <w:spacing w:before="160" w:after="160"/>
      <w:jc w:val="center"/>
    </w:pPr>
    <w:rPr>
      <w:i/>
      <w:iCs/>
      <w:color w:val="404040" w:themeColor="text1" w:themeTint="BF"/>
    </w:rPr>
  </w:style>
  <w:style w:type="character" w:customStyle="1" w:styleId="a8">
    <w:name w:val="引用文 (文字)"/>
    <w:basedOn w:val="a0"/>
    <w:link w:val="a7"/>
    <w:uiPriority w:val="29"/>
    <w:rsid w:val="00306CCE"/>
    <w:rPr>
      <w:i/>
      <w:iCs/>
      <w:color w:val="404040" w:themeColor="text1" w:themeTint="BF"/>
    </w:rPr>
  </w:style>
  <w:style w:type="paragraph" w:styleId="a9">
    <w:name w:val="List Paragraph"/>
    <w:basedOn w:val="a"/>
    <w:uiPriority w:val="34"/>
    <w:qFormat/>
    <w:rsid w:val="00306CCE"/>
    <w:pPr>
      <w:ind w:left="720"/>
      <w:contextualSpacing/>
    </w:pPr>
  </w:style>
  <w:style w:type="character" w:styleId="21">
    <w:name w:val="Intense Emphasis"/>
    <w:basedOn w:val="a0"/>
    <w:uiPriority w:val="21"/>
    <w:qFormat/>
    <w:rsid w:val="00306CCE"/>
    <w:rPr>
      <w:i/>
      <w:iCs/>
      <w:color w:val="0F4761" w:themeColor="accent1" w:themeShade="BF"/>
    </w:rPr>
  </w:style>
  <w:style w:type="paragraph" w:styleId="22">
    <w:name w:val="Intense Quote"/>
    <w:basedOn w:val="a"/>
    <w:next w:val="a"/>
    <w:link w:val="23"/>
    <w:uiPriority w:val="30"/>
    <w:qFormat/>
    <w:rsid w:val="00306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6CCE"/>
    <w:rPr>
      <w:i/>
      <w:iCs/>
      <w:color w:val="0F4761" w:themeColor="accent1" w:themeShade="BF"/>
    </w:rPr>
  </w:style>
  <w:style w:type="character" w:styleId="24">
    <w:name w:val="Intense Reference"/>
    <w:basedOn w:val="a0"/>
    <w:uiPriority w:val="32"/>
    <w:qFormat/>
    <w:rsid w:val="00306CCE"/>
    <w:rPr>
      <w:b/>
      <w:bCs/>
      <w:smallCaps/>
      <w:color w:val="0F4761" w:themeColor="accent1" w:themeShade="BF"/>
      <w:spacing w:val="5"/>
    </w:rPr>
  </w:style>
  <w:style w:type="paragraph" w:styleId="aa">
    <w:name w:val="header"/>
    <w:basedOn w:val="a"/>
    <w:link w:val="ab"/>
    <w:uiPriority w:val="99"/>
    <w:unhideWhenUsed/>
    <w:rsid w:val="00875AC2"/>
    <w:pPr>
      <w:tabs>
        <w:tab w:val="center" w:pos="4252"/>
        <w:tab w:val="right" w:pos="8504"/>
      </w:tabs>
      <w:snapToGrid w:val="0"/>
    </w:pPr>
  </w:style>
  <w:style w:type="character" w:customStyle="1" w:styleId="ab">
    <w:name w:val="ヘッダー (文字)"/>
    <w:basedOn w:val="a0"/>
    <w:link w:val="aa"/>
    <w:uiPriority w:val="99"/>
    <w:rsid w:val="00875AC2"/>
  </w:style>
  <w:style w:type="paragraph" w:styleId="ac">
    <w:name w:val="footer"/>
    <w:basedOn w:val="a"/>
    <w:link w:val="ad"/>
    <w:uiPriority w:val="99"/>
    <w:unhideWhenUsed/>
    <w:rsid w:val="00875AC2"/>
    <w:pPr>
      <w:tabs>
        <w:tab w:val="center" w:pos="4252"/>
        <w:tab w:val="right" w:pos="8504"/>
      </w:tabs>
      <w:snapToGrid w:val="0"/>
    </w:pPr>
  </w:style>
  <w:style w:type="character" w:customStyle="1" w:styleId="ad">
    <w:name w:val="フッター (文字)"/>
    <w:basedOn w:val="a0"/>
    <w:link w:val="ac"/>
    <w:uiPriority w:val="99"/>
    <w:rsid w:val="00875AC2"/>
  </w:style>
  <w:style w:type="character" w:styleId="ae">
    <w:name w:val="Hyperlink"/>
    <w:basedOn w:val="a0"/>
    <w:uiPriority w:val="99"/>
    <w:unhideWhenUsed/>
    <w:rsid w:val="00054759"/>
    <w:rPr>
      <w:color w:val="467886" w:themeColor="hyperlink"/>
      <w:u w:val="single"/>
    </w:rPr>
  </w:style>
  <w:style w:type="character" w:styleId="af">
    <w:name w:val="Unresolved Mention"/>
    <w:basedOn w:val="a0"/>
    <w:uiPriority w:val="99"/>
    <w:semiHidden/>
    <w:unhideWhenUsed/>
    <w:rsid w:val="00054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椎原</dc:creator>
  <cp:keywords/>
  <dc:description/>
  <cp:lastModifiedBy>杉田　正幸</cp:lastModifiedBy>
  <cp:revision>12</cp:revision>
  <dcterms:created xsi:type="dcterms:W3CDTF">2025-08-22T07:48:00Z</dcterms:created>
  <dcterms:modified xsi:type="dcterms:W3CDTF">2025-09-01T00:23:00Z</dcterms:modified>
</cp:coreProperties>
</file>